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057BB" w14:textId="09A56FC4" w:rsidR="00E65C9D" w:rsidRPr="00C74903" w:rsidRDefault="00E65C9D" w:rsidP="0060788D">
      <w:pPr>
        <w:jc w:val="center"/>
        <w:rPr>
          <w:rFonts w:ascii="Arial Narrow" w:hAnsi="Arial Narrow"/>
          <w:sz w:val="24"/>
          <w:szCs w:val="24"/>
        </w:rPr>
      </w:pPr>
      <w:r w:rsidRPr="00E65C9D">
        <w:rPr>
          <w:rFonts w:ascii="Arial Narrow" w:hAnsi="Arial Narrow"/>
          <w:b/>
          <w:sz w:val="24"/>
          <w:szCs w:val="24"/>
        </w:rPr>
        <w:t>Strategic Plan Needs Assessment</w:t>
      </w:r>
      <w:r w:rsidR="006D112D">
        <w:rPr>
          <w:rFonts w:ascii="Arial Narrow" w:hAnsi="Arial Narrow"/>
          <w:b/>
          <w:sz w:val="24"/>
          <w:szCs w:val="24"/>
        </w:rPr>
        <w:t xml:space="preserve"> </w:t>
      </w:r>
      <w:r w:rsidR="00C74903" w:rsidRPr="00C74903">
        <w:rPr>
          <w:rFonts w:ascii="Arial Narrow" w:hAnsi="Arial Narrow"/>
          <w:sz w:val="24"/>
          <w:szCs w:val="24"/>
        </w:rPr>
        <w:t>(</w:t>
      </w:r>
      <w:r w:rsidR="00C74903" w:rsidRPr="00C74903">
        <w:rPr>
          <w:rFonts w:ascii="Arial Narrow" w:hAnsi="Arial Narrow"/>
          <w:i/>
          <w:sz w:val="24"/>
          <w:szCs w:val="24"/>
        </w:rPr>
        <w:t xml:space="preserve">Needs to be completed </w:t>
      </w:r>
      <w:r w:rsidR="00C74903" w:rsidRPr="00C74903">
        <w:rPr>
          <w:rFonts w:ascii="Arial Narrow" w:hAnsi="Arial Narrow"/>
          <w:i/>
          <w:sz w:val="24"/>
          <w:szCs w:val="24"/>
          <w:u w:val="single"/>
        </w:rPr>
        <w:t>prior</w:t>
      </w:r>
      <w:r w:rsidR="00C74903" w:rsidRPr="00C74903">
        <w:rPr>
          <w:rFonts w:ascii="Arial Narrow" w:hAnsi="Arial Narrow"/>
          <w:i/>
          <w:sz w:val="24"/>
          <w:szCs w:val="24"/>
        </w:rPr>
        <w:t xml:space="preserve"> to developing the plan draft</w:t>
      </w:r>
      <w:r w:rsidR="00C74903" w:rsidRPr="00C74903">
        <w:rPr>
          <w:rFonts w:ascii="Arial Narrow" w:hAnsi="Arial Narrow"/>
          <w:sz w:val="24"/>
          <w:szCs w:val="24"/>
        </w:rPr>
        <w:t xml:space="preserve">) </w:t>
      </w:r>
    </w:p>
    <w:p w14:paraId="638FC1E7" w14:textId="5C8F3825" w:rsidR="006D112D" w:rsidRPr="00C74903" w:rsidRDefault="006D112D" w:rsidP="006D112D">
      <w:pPr>
        <w:rPr>
          <w:rFonts w:ascii="Arial Narrow" w:hAnsi="Arial Narrow"/>
          <w:i/>
          <w:sz w:val="20"/>
          <w:szCs w:val="20"/>
        </w:rPr>
      </w:pPr>
      <w:r w:rsidRPr="00C74903">
        <w:rPr>
          <w:rFonts w:ascii="Arial Narrow" w:hAnsi="Arial Narrow"/>
          <w:sz w:val="20"/>
          <w:szCs w:val="20"/>
        </w:rPr>
        <w:t xml:space="preserve">The Comprehensive Needs Assessment drives the formation of the Strategic Plan Goals, Strategies, and Action Steps. </w:t>
      </w:r>
      <w:r w:rsidR="00B90AB8" w:rsidRPr="00C74903">
        <w:rPr>
          <w:rFonts w:ascii="Arial Narrow" w:hAnsi="Arial Narrow"/>
          <w:sz w:val="20"/>
          <w:szCs w:val="20"/>
        </w:rPr>
        <w:t xml:space="preserve"> L</w:t>
      </w:r>
      <w:r w:rsidRPr="00C74903">
        <w:rPr>
          <w:rFonts w:ascii="Arial Narrow" w:hAnsi="Arial Narrow"/>
          <w:sz w:val="20"/>
          <w:szCs w:val="20"/>
        </w:rPr>
        <w:t>ocal, relevant data results from multiple/variety sources (including funding sources and practices/strategies implemented) are to be collected and analyzed</w:t>
      </w:r>
      <w:r w:rsidR="00B90AB8" w:rsidRPr="00C74903">
        <w:rPr>
          <w:rFonts w:ascii="Arial Narrow" w:hAnsi="Arial Narrow"/>
          <w:sz w:val="20"/>
          <w:szCs w:val="20"/>
        </w:rPr>
        <w:t xml:space="preserve">, by the team, </w:t>
      </w:r>
      <w:r w:rsidRPr="00C74903">
        <w:rPr>
          <w:rFonts w:ascii="Arial Narrow" w:hAnsi="Arial Narrow"/>
          <w:sz w:val="20"/>
          <w:szCs w:val="20"/>
        </w:rPr>
        <w:t>to determine the results/root cause analysis for each section of the needs assessment.  The GPS platform contains pre-loaded data from state collected accountability indicators that may be reviewed to provide additional information to connect to local analysis.  There is workspace available, within the GPS platform, to type in relevant, needs assessment information</w:t>
      </w:r>
      <w:r w:rsidR="00B90AB8" w:rsidRPr="00C74903">
        <w:rPr>
          <w:rFonts w:ascii="Arial Narrow" w:hAnsi="Arial Narrow"/>
          <w:sz w:val="20"/>
          <w:szCs w:val="20"/>
        </w:rPr>
        <w:t>,</w:t>
      </w:r>
      <w:r w:rsidRPr="00C74903">
        <w:rPr>
          <w:rFonts w:ascii="Arial Narrow" w:hAnsi="Arial Narrow"/>
          <w:sz w:val="20"/>
          <w:szCs w:val="20"/>
        </w:rPr>
        <w:t xml:space="preserve"> as well as the </w:t>
      </w:r>
      <w:r w:rsidR="00B90AB8" w:rsidRPr="00C74903">
        <w:rPr>
          <w:rFonts w:ascii="Arial Narrow" w:hAnsi="Arial Narrow"/>
          <w:sz w:val="20"/>
          <w:szCs w:val="20"/>
        </w:rPr>
        <w:t xml:space="preserve">required, </w:t>
      </w:r>
      <w:r w:rsidRPr="00C74903">
        <w:rPr>
          <w:rFonts w:ascii="Arial Narrow" w:hAnsi="Arial Narrow"/>
          <w:sz w:val="20"/>
          <w:szCs w:val="20"/>
        </w:rPr>
        <w:t>comprehensive narrative summaries</w:t>
      </w:r>
      <w:r w:rsidR="00B90AB8" w:rsidRPr="00C74903">
        <w:rPr>
          <w:rFonts w:ascii="Arial Narrow" w:hAnsi="Arial Narrow"/>
          <w:sz w:val="20"/>
          <w:szCs w:val="20"/>
        </w:rPr>
        <w:t xml:space="preserve">. </w:t>
      </w:r>
      <w:r w:rsidR="00B90AB8" w:rsidRPr="00C74903">
        <w:rPr>
          <w:rFonts w:ascii="Arial Narrow" w:hAnsi="Arial Narrow"/>
          <w:i/>
          <w:sz w:val="20"/>
          <w:szCs w:val="20"/>
        </w:rPr>
        <w:t xml:space="preserve">Note: A digital template (optional) for the </w:t>
      </w:r>
      <w:r w:rsidR="00C74903">
        <w:rPr>
          <w:rFonts w:ascii="Arial Narrow" w:hAnsi="Arial Narrow"/>
          <w:i/>
          <w:sz w:val="20"/>
          <w:szCs w:val="20"/>
        </w:rPr>
        <w:t>N</w:t>
      </w:r>
      <w:r w:rsidR="00B90AB8" w:rsidRPr="00C74903">
        <w:rPr>
          <w:rFonts w:ascii="Arial Narrow" w:hAnsi="Arial Narrow"/>
          <w:i/>
          <w:sz w:val="20"/>
          <w:szCs w:val="20"/>
        </w:rPr>
        <w:t xml:space="preserve">eeds </w:t>
      </w:r>
      <w:r w:rsidR="00C74903">
        <w:rPr>
          <w:rFonts w:ascii="Arial Narrow" w:hAnsi="Arial Narrow"/>
          <w:i/>
          <w:sz w:val="20"/>
          <w:szCs w:val="20"/>
        </w:rPr>
        <w:t>A</w:t>
      </w:r>
      <w:r w:rsidR="00B90AB8" w:rsidRPr="00C74903">
        <w:rPr>
          <w:rFonts w:ascii="Arial Narrow" w:hAnsi="Arial Narrow"/>
          <w:i/>
          <w:sz w:val="20"/>
          <w:szCs w:val="20"/>
        </w:rPr>
        <w:t>ssessment is available on GPS, under WVDE Resources.</w:t>
      </w:r>
    </w:p>
    <w:p w14:paraId="273C8E46" w14:textId="5EDBF938" w:rsidR="00287F40" w:rsidRDefault="00FA1110" w:rsidP="0060788D">
      <w:pPr>
        <w:jc w:val="center"/>
        <w:rPr>
          <w:rFonts w:ascii="Arial Narrow" w:hAnsi="Arial Narrow"/>
          <w:b/>
          <w:sz w:val="24"/>
          <w:szCs w:val="24"/>
        </w:rPr>
      </w:pPr>
      <w:r w:rsidRPr="00E65C9D">
        <w:rPr>
          <w:rFonts w:ascii="Arial Narrow" w:hAnsi="Arial Narrow"/>
          <w:b/>
          <w:sz w:val="24"/>
          <w:szCs w:val="24"/>
        </w:rPr>
        <w:t>Strategic Plan Template</w:t>
      </w:r>
      <w:r w:rsidR="00B90AB8">
        <w:rPr>
          <w:rFonts w:ascii="Arial Narrow" w:hAnsi="Arial Narrow"/>
          <w:b/>
          <w:sz w:val="24"/>
          <w:szCs w:val="24"/>
        </w:rPr>
        <w:t xml:space="preserve"> </w:t>
      </w:r>
      <w:r w:rsidR="00C74903">
        <w:rPr>
          <w:rFonts w:ascii="Arial Narrow" w:hAnsi="Arial Narrow"/>
          <w:sz w:val="24"/>
          <w:szCs w:val="24"/>
        </w:rPr>
        <w:t>(</w:t>
      </w:r>
      <w:r w:rsidR="00C74903" w:rsidRPr="00C74903">
        <w:rPr>
          <w:rFonts w:ascii="Arial Narrow" w:hAnsi="Arial Narrow"/>
          <w:i/>
          <w:sz w:val="24"/>
          <w:szCs w:val="24"/>
        </w:rPr>
        <w:t xml:space="preserve">Highly recommended to build the draft plan </w:t>
      </w:r>
      <w:r w:rsidR="00C74903" w:rsidRPr="00C74903">
        <w:rPr>
          <w:rFonts w:ascii="Arial Narrow" w:hAnsi="Arial Narrow"/>
          <w:i/>
          <w:sz w:val="24"/>
          <w:szCs w:val="24"/>
          <w:u w:val="single"/>
        </w:rPr>
        <w:t>before</w:t>
      </w:r>
      <w:r w:rsidR="00C74903" w:rsidRPr="00C74903">
        <w:rPr>
          <w:rFonts w:ascii="Arial Narrow" w:hAnsi="Arial Narrow"/>
          <w:i/>
          <w:sz w:val="24"/>
          <w:szCs w:val="24"/>
        </w:rPr>
        <w:t xml:space="preserve"> entering it into the GPS platform</w:t>
      </w:r>
      <w:r w:rsidR="00C74903">
        <w:rPr>
          <w:rFonts w:ascii="Arial Narrow" w:hAnsi="Arial Narrow"/>
          <w:sz w:val="24"/>
          <w:szCs w:val="24"/>
        </w:rPr>
        <w:t xml:space="preserve">) </w:t>
      </w:r>
    </w:p>
    <w:p w14:paraId="7D3E5A17" w14:textId="174D7A1A" w:rsidR="00D16220" w:rsidRPr="00E65C9D" w:rsidRDefault="00ED57A3" w:rsidP="00F916E4">
      <w:pPr>
        <w:jc w:val="center"/>
        <w:rPr>
          <w:rFonts w:ascii="Arial Narrow" w:hAnsi="Arial Narrow"/>
          <w:b/>
          <w:sz w:val="24"/>
          <w:szCs w:val="24"/>
        </w:rPr>
      </w:pPr>
      <w:r>
        <w:rPr>
          <w:rFonts w:ascii="Arial Narrow" w:hAnsi="Arial Narrow"/>
          <w:b/>
          <w:sz w:val="24"/>
          <w:szCs w:val="24"/>
        </w:rPr>
        <w:t>(For Title I schools</w:t>
      </w:r>
      <w:r w:rsidR="0060788D">
        <w:rPr>
          <w:rFonts w:ascii="Arial Narrow" w:hAnsi="Arial Narrow"/>
          <w:b/>
          <w:sz w:val="24"/>
          <w:szCs w:val="24"/>
        </w:rPr>
        <w:t>/programs</w:t>
      </w:r>
      <w:r w:rsidR="00FE487D">
        <w:rPr>
          <w:rFonts w:ascii="Arial Narrow" w:hAnsi="Arial Narrow"/>
          <w:b/>
          <w:sz w:val="24"/>
          <w:szCs w:val="24"/>
        </w:rPr>
        <w:t>--Mark</w:t>
      </w:r>
      <w:r>
        <w:rPr>
          <w:rFonts w:ascii="Arial Narrow" w:hAnsi="Arial Narrow"/>
          <w:b/>
          <w:sz w:val="24"/>
          <w:szCs w:val="24"/>
        </w:rPr>
        <w:t xml:space="preserve"> ESEA components</w:t>
      </w:r>
      <w:r w:rsidR="00FE487D">
        <w:rPr>
          <w:rFonts w:ascii="Arial Narrow" w:hAnsi="Arial Narrow"/>
          <w:b/>
          <w:sz w:val="24"/>
          <w:szCs w:val="24"/>
        </w:rPr>
        <w:t xml:space="preserve"> </w:t>
      </w:r>
      <w:r w:rsidR="00FE487D">
        <w:rPr>
          <w:rFonts w:ascii="Arial Narrow" w:hAnsi="Arial Narrow"/>
          <w:b/>
          <w:sz w:val="24"/>
          <w:szCs w:val="24"/>
          <w:u w:val="single"/>
        </w:rPr>
        <w:t>@</w:t>
      </w:r>
      <w:r w:rsidR="00FE487D" w:rsidRPr="0060788D">
        <w:rPr>
          <w:rFonts w:ascii="Arial Narrow" w:hAnsi="Arial Narrow"/>
          <w:b/>
          <w:sz w:val="24"/>
          <w:szCs w:val="24"/>
          <w:u w:val="single"/>
        </w:rPr>
        <w:t xml:space="preserve"> the Strategy </w:t>
      </w:r>
      <w:proofErr w:type="gramStart"/>
      <w:r w:rsidR="00FE487D" w:rsidRPr="0060788D">
        <w:rPr>
          <w:rFonts w:ascii="Arial Narrow" w:hAnsi="Arial Narrow"/>
          <w:b/>
          <w:sz w:val="24"/>
          <w:szCs w:val="24"/>
          <w:u w:val="single"/>
        </w:rPr>
        <w:t>levels</w:t>
      </w:r>
      <w:r w:rsidR="00FE487D">
        <w:rPr>
          <w:rFonts w:ascii="Arial Narrow" w:hAnsi="Arial Narrow"/>
          <w:b/>
          <w:sz w:val="24"/>
          <w:szCs w:val="24"/>
        </w:rPr>
        <w:t>,</w:t>
      </w:r>
      <w:r>
        <w:rPr>
          <w:rFonts w:ascii="Arial Narrow" w:hAnsi="Arial Narrow"/>
          <w:b/>
          <w:sz w:val="24"/>
          <w:szCs w:val="24"/>
        </w:rPr>
        <w:t>;</w:t>
      </w:r>
      <w:proofErr w:type="gramEnd"/>
      <w:r>
        <w:rPr>
          <w:rFonts w:ascii="Arial Narrow" w:hAnsi="Arial Narrow"/>
          <w:b/>
          <w:sz w:val="24"/>
          <w:szCs w:val="24"/>
        </w:rPr>
        <w:t xml:space="preserve"> </w:t>
      </w:r>
      <w:r w:rsidR="0060788D">
        <w:rPr>
          <w:rFonts w:ascii="Arial Narrow" w:hAnsi="Arial Narrow"/>
          <w:b/>
          <w:sz w:val="24"/>
          <w:szCs w:val="24"/>
        </w:rPr>
        <w:t xml:space="preserve">For </w:t>
      </w:r>
      <w:r>
        <w:rPr>
          <w:rFonts w:ascii="Arial Narrow" w:hAnsi="Arial Narrow"/>
          <w:b/>
          <w:sz w:val="24"/>
          <w:szCs w:val="24"/>
        </w:rPr>
        <w:t>All schools</w:t>
      </w:r>
      <w:r w:rsidR="00FE487D">
        <w:rPr>
          <w:rFonts w:ascii="Arial Narrow" w:hAnsi="Arial Narrow"/>
          <w:b/>
          <w:sz w:val="24"/>
          <w:szCs w:val="24"/>
        </w:rPr>
        <w:t xml:space="preserve">—Add </w:t>
      </w:r>
      <w:r w:rsidR="00D16220">
        <w:rPr>
          <w:rFonts w:ascii="Arial Narrow" w:hAnsi="Arial Narrow"/>
          <w:b/>
          <w:sz w:val="24"/>
          <w:szCs w:val="24"/>
        </w:rPr>
        <w:t>who will be responsible for implementing/monitor</w:t>
      </w:r>
      <w:r>
        <w:rPr>
          <w:rFonts w:ascii="Arial Narrow" w:hAnsi="Arial Narrow"/>
          <w:b/>
          <w:sz w:val="24"/>
          <w:szCs w:val="24"/>
        </w:rPr>
        <w:t>ing</w:t>
      </w:r>
      <w:r w:rsidR="00D16220">
        <w:rPr>
          <w:rFonts w:ascii="Arial Narrow" w:hAnsi="Arial Narrow"/>
          <w:b/>
          <w:sz w:val="24"/>
          <w:szCs w:val="24"/>
        </w:rPr>
        <w:t xml:space="preserve"> implementation</w:t>
      </w:r>
      <w:r>
        <w:rPr>
          <w:rFonts w:ascii="Arial Narrow" w:hAnsi="Arial Narrow"/>
          <w:b/>
          <w:sz w:val="24"/>
          <w:szCs w:val="24"/>
        </w:rPr>
        <w:t xml:space="preserve"> and the potential funding sourc</w:t>
      </w:r>
      <w:r w:rsidR="00FE487D">
        <w:rPr>
          <w:rFonts w:ascii="Arial Narrow" w:hAnsi="Arial Narrow"/>
          <w:b/>
          <w:sz w:val="24"/>
          <w:szCs w:val="24"/>
        </w:rPr>
        <w:t xml:space="preserve">e(s) </w:t>
      </w:r>
      <w:r w:rsidR="00FE487D" w:rsidRPr="00FE487D">
        <w:rPr>
          <w:rFonts w:ascii="Arial Narrow" w:hAnsi="Arial Narrow"/>
          <w:b/>
          <w:sz w:val="24"/>
          <w:szCs w:val="24"/>
        </w:rPr>
        <w:t>@ the Action Step levels</w:t>
      </w:r>
      <w:r w:rsidR="00D16220">
        <w:rPr>
          <w:rFonts w:ascii="Arial Narrow" w:hAnsi="Arial Narrow"/>
          <w:b/>
          <w:sz w:val="24"/>
          <w:szCs w:val="24"/>
        </w:rPr>
        <w:t>)</w:t>
      </w:r>
    </w:p>
    <w:p w14:paraId="592AE95F" w14:textId="77777777" w:rsidR="00EE3B63" w:rsidRPr="00E65C9D" w:rsidRDefault="00EE3B63">
      <w:pPr>
        <w:rPr>
          <w:rFonts w:ascii="Arial Narrow" w:hAnsi="Arial Narrow"/>
          <w:b/>
          <w:sz w:val="24"/>
          <w:szCs w:val="24"/>
        </w:rPr>
      </w:pPr>
    </w:p>
    <w:tbl>
      <w:tblPr>
        <w:tblStyle w:val="TableGrid"/>
        <w:tblW w:w="0" w:type="auto"/>
        <w:tblLook w:val="04A0" w:firstRow="1" w:lastRow="0" w:firstColumn="1" w:lastColumn="0" w:noHBand="0" w:noVBand="1"/>
      </w:tblPr>
      <w:tblGrid>
        <w:gridCol w:w="13765"/>
      </w:tblGrid>
      <w:tr w:rsidR="00287F40" w:rsidRPr="00E65C9D" w14:paraId="3DC07B68" w14:textId="77777777" w:rsidTr="009F2FDF">
        <w:trPr>
          <w:trHeight w:val="70"/>
        </w:trPr>
        <w:tc>
          <w:tcPr>
            <w:tcW w:w="13765" w:type="dxa"/>
          </w:tcPr>
          <w:p w14:paraId="02E246BD" w14:textId="6943CDDA" w:rsidR="00287F40" w:rsidRPr="00E65C9D" w:rsidRDefault="006D3CBD" w:rsidP="006D3CBD">
            <w:pPr>
              <w:rPr>
                <w:rFonts w:ascii="Arial Narrow" w:hAnsi="Arial Narrow"/>
                <w:i/>
                <w:sz w:val="24"/>
                <w:szCs w:val="24"/>
              </w:rPr>
            </w:pPr>
            <w:r w:rsidRPr="00E65C9D">
              <w:rPr>
                <w:rFonts w:ascii="Arial Narrow" w:hAnsi="Arial Narrow"/>
                <w:b/>
                <w:sz w:val="24"/>
                <w:szCs w:val="24"/>
              </w:rPr>
              <w:t>Goal</w:t>
            </w:r>
            <w:r w:rsidR="002A354F">
              <w:rPr>
                <w:rFonts w:ascii="Arial Narrow" w:hAnsi="Arial Narrow"/>
                <w:b/>
                <w:sz w:val="24"/>
                <w:szCs w:val="24"/>
              </w:rPr>
              <w:t xml:space="preserve"> 1</w:t>
            </w:r>
            <w:r w:rsidR="00B63203" w:rsidRPr="00E65C9D">
              <w:rPr>
                <w:rFonts w:ascii="Arial Narrow" w:hAnsi="Arial Narrow"/>
                <w:b/>
                <w:sz w:val="24"/>
                <w:szCs w:val="24"/>
              </w:rPr>
              <w:t>:</w:t>
            </w:r>
            <w:r w:rsidR="00B63203" w:rsidRPr="00E65C9D">
              <w:rPr>
                <w:rFonts w:ascii="Arial Narrow" w:eastAsiaTheme="minorEastAsia" w:hAnsi="Arial Narrow"/>
                <w:color w:val="000000" w:themeColor="text1"/>
                <w:kern w:val="24"/>
                <w:sz w:val="24"/>
                <w:szCs w:val="24"/>
              </w:rPr>
              <w:t xml:space="preserve"> </w:t>
            </w:r>
            <w:r w:rsidR="009F2FDF" w:rsidRPr="00E65C9D">
              <w:rPr>
                <w:rFonts w:ascii="Arial Narrow" w:hAnsi="Arial Narrow"/>
                <w:i/>
                <w:sz w:val="24"/>
                <w:szCs w:val="24"/>
              </w:rPr>
              <w:t xml:space="preserve">Overall goal statement to drive improvement </w:t>
            </w:r>
          </w:p>
        </w:tc>
      </w:tr>
      <w:tr w:rsidR="006D3CBD" w:rsidRPr="00E65C9D" w14:paraId="0578C9C1" w14:textId="77777777" w:rsidTr="009F2FDF">
        <w:trPr>
          <w:trHeight w:val="620"/>
        </w:trPr>
        <w:tc>
          <w:tcPr>
            <w:tcW w:w="13765" w:type="dxa"/>
          </w:tcPr>
          <w:p w14:paraId="415A3419" w14:textId="77777777" w:rsidR="00986DEE" w:rsidRPr="00EE0541" w:rsidRDefault="00B90AB8" w:rsidP="00986DEE">
            <w:pPr>
              <w:pStyle w:val="ListParagraph"/>
              <w:numPr>
                <w:ilvl w:val="0"/>
                <w:numId w:val="5"/>
              </w:numPr>
              <w:rPr>
                <w:rFonts w:ascii="Arial Narrow" w:hAnsi="Arial Narrow"/>
                <w:b/>
                <w:color w:val="FF0000"/>
                <w:sz w:val="24"/>
                <w:szCs w:val="24"/>
              </w:rPr>
            </w:pPr>
            <w:r w:rsidRPr="00EE0541">
              <w:rPr>
                <w:rFonts w:ascii="Arial Narrow" w:hAnsi="Arial Narrow"/>
                <w:b/>
                <w:color w:val="FF0000"/>
                <w:sz w:val="24"/>
                <w:szCs w:val="24"/>
              </w:rPr>
              <w:t>TITLE:  Promote Student Success</w:t>
            </w:r>
          </w:p>
          <w:p w14:paraId="1C4B07D9" w14:textId="5FD4299E" w:rsidR="00B90AB8" w:rsidRPr="00E65C9D" w:rsidRDefault="00B90AB8" w:rsidP="00986DEE">
            <w:pPr>
              <w:pStyle w:val="ListParagraph"/>
              <w:numPr>
                <w:ilvl w:val="0"/>
                <w:numId w:val="5"/>
              </w:numPr>
              <w:rPr>
                <w:rFonts w:ascii="Arial Narrow" w:hAnsi="Arial Narrow"/>
                <w:b/>
                <w:sz w:val="24"/>
                <w:szCs w:val="24"/>
              </w:rPr>
            </w:pPr>
            <w:r w:rsidRPr="00EE0541">
              <w:rPr>
                <w:rFonts w:ascii="Arial Narrow" w:hAnsi="Arial Narrow"/>
                <w:b/>
                <w:color w:val="FF0000"/>
                <w:sz w:val="24"/>
                <w:szCs w:val="24"/>
              </w:rPr>
              <w:t>DESCRIPTION: Sunshine Middle School will promote a safe and healthy environment for all students by incorporating high quality, student-focused support services to decrease behavior referrals by 25% for the 2019-2020 school year.</w:t>
            </w:r>
          </w:p>
        </w:tc>
      </w:tr>
      <w:tr w:rsidR="00287F40" w:rsidRPr="00E65C9D" w14:paraId="13DEB596" w14:textId="77777777" w:rsidTr="00484F2D">
        <w:trPr>
          <w:trHeight w:val="350"/>
        </w:trPr>
        <w:tc>
          <w:tcPr>
            <w:tcW w:w="13765" w:type="dxa"/>
          </w:tcPr>
          <w:p w14:paraId="186FCB80" w14:textId="5FAD77B9" w:rsidR="007611A2" w:rsidRPr="00E65C9D" w:rsidRDefault="00287F40" w:rsidP="00D8655F">
            <w:pPr>
              <w:rPr>
                <w:rFonts w:ascii="Arial Narrow" w:hAnsi="Arial Narrow"/>
                <w:sz w:val="24"/>
                <w:szCs w:val="24"/>
              </w:rPr>
            </w:pPr>
            <w:r w:rsidRPr="00E65C9D">
              <w:rPr>
                <w:rFonts w:ascii="Arial Narrow" w:hAnsi="Arial Narrow"/>
                <w:b/>
                <w:sz w:val="24"/>
                <w:szCs w:val="24"/>
              </w:rPr>
              <w:t>Performance Measure</w:t>
            </w:r>
            <w:r w:rsidR="007611A2" w:rsidRPr="00E65C9D">
              <w:rPr>
                <w:rFonts w:ascii="Arial Narrow" w:hAnsi="Arial Narrow"/>
                <w:b/>
                <w:sz w:val="24"/>
                <w:szCs w:val="24"/>
              </w:rPr>
              <w:t>s</w:t>
            </w:r>
            <w:r w:rsidRPr="00E65C9D">
              <w:rPr>
                <w:rFonts w:ascii="Arial Narrow" w:hAnsi="Arial Narrow"/>
                <w:b/>
                <w:sz w:val="24"/>
                <w:szCs w:val="24"/>
              </w:rPr>
              <w:t>:</w:t>
            </w:r>
            <w:r w:rsidR="007611A2" w:rsidRPr="00E65C9D">
              <w:rPr>
                <w:rFonts w:ascii="Arial Narrow" w:hAnsi="Arial Narrow"/>
                <w:b/>
                <w:sz w:val="24"/>
                <w:szCs w:val="24"/>
              </w:rPr>
              <w:t xml:space="preserve">  </w:t>
            </w:r>
            <w:r w:rsidR="009F2FDF" w:rsidRPr="00E65C9D">
              <w:rPr>
                <w:rFonts w:ascii="Arial Narrow" w:hAnsi="Arial Narrow"/>
                <w:i/>
                <w:sz w:val="24"/>
                <w:szCs w:val="24"/>
              </w:rPr>
              <w:t>What measure (data) will be use</w:t>
            </w:r>
            <w:r w:rsidR="00B63203" w:rsidRPr="00E65C9D">
              <w:rPr>
                <w:rFonts w:ascii="Arial Narrow" w:hAnsi="Arial Narrow"/>
                <w:i/>
                <w:sz w:val="24"/>
                <w:szCs w:val="24"/>
              </w:rPr>
              <w:t>d to guide work toward the goal</w:t>
            </w:r>
            <w:r w:rsidR="00484F2D">
              <w:rPr>
                <w:rFonts w:ascii="Arial Narrow" w:hAnsi="Arial Narrow"/>
                <w:i/>
                <w:sz w:val="24"/>
                <w:szCs w:val="24"/>
              </w:rPr>
              <w:t>?</w:t>
            </w:r>
          </w:p>
        </w:tc>
      </w:tr>
      <w:tr w:rsidR="006D3CBD" w:rsidRPr="00E65C9D" w14:paraId="3EA34318" w14:textId="77777777" w:rsidTr="00484F2D">
        <w:trPr>
          <w:trHeight w:val="350"/>
        </w:trPr>
        <w:tc>
          <w:tcPr>
            <w:tcW w:w="13765" w:type="dxa"/>
          </w:tcPr>
          <w:p w14:paraId="61E8E4ED" w14:textId="5DC9AADC" w:rsidR="006D3CBD" w:rsidRPr="00484F2D" w:rsidRDefault="008761E6" w:rsidP="00B63203">
            <w:pPr>
              <w:pStyle w:val="ListParagraph"/>
              <w:numPr>
                <w:ilvl w:val="0"/>
                <w:numId w:val="2"/>
              </w:numPr>
              <w:rPr>
                <w:rFonts w:ascii="Arial Narrow" w:hAnsi="Arial Narrow"/>
                <w:b/>
                <w:color w:val="FF0000"/>
                <w:sz w:val="24"/>
                <w:szCs w:val="24"/>
              </w:rPr>
            </w:pPr>
            <w:r w:rsidRPr="00484F2D">
              <w:rPr>
                <w:rFonts w:ascii="Arial Narrow" w:hAnsi="Arial Narrow"/>
                <w:b/>
                <w:color w:val="FF0000"/>
                <w:sz w:val="24"/>
                <w:szCs w:val="24"/>
              </w:rPr>
              <w:t>WVEIS Discipline Dashboard, Classroom behavior tracking log, student surveys</w:t>
            </w:r>
          </w:p>
        </w:tc>
      </w:tr>
      <w:tr w:rsidR="00287F40" w:rsidRPr="00E65C9D" w14:paraId="6A7473B8" w14:textId="77777777" w:rsidTr="006D3CBD">
        <w:trPr>
          <w:trHeight w:val="390"/>
        </w:trPr>
        <w:tc>
          <w:tcPr>
            <w:tcW w:w="13765" w:type="dxa"/>
          </w:tcPr>
          <w:p w14:paraId="16E1AB47" w14:textId="10E3C8F9" w:rsidR="00287F40" w:rsidRPr="00E65C9D" w:rsidRDefault="006D3CBD">
            <w:pPr>
              <w:rPr>
                <w:rFonts w:ascii="Arial Narrow" w:hAnsi="Arial Narrow"/>
                <w:i/>
                <w:sz w:val="24"/>
                <w:szCs w:val="24"/>
              </w:rPr>
            </w:pPr>
            <w:r w:rsidRPr="00E65C9D">
              <w:rPr>
                <w:rFonts w:ascii="Arial Narrow" w:hAnsi="Arial Narrow"/>
                <w:b/>
                <w:sz w:val="24"/>
                <w:szCs w:val="24"/>
              </w:rPr>
              <w:t>Strategy</w:t>
            </w:r>
            <w:r w:rsidR="00A809CB">
              <w:rPr>
                <w:rFonts w:ascii="Arial Narrow" w:hAnsi="Arial Narrow"/>
                <w:b/>
                <w:sz w:val="24"/>
                <w:szCs w:val="24"/>
              </w:rPr>
              <w:t xml:space="preserve"> 1</w:t>
            </w:r>
            <w:r w:rsidR="00287F40" w:rsidRPr="00E65C9D">
              <w:rPr>
                <w:rFonts w:ascii="Arial Narrow" w:hAnsi="Arial Narrow"/>
                <w:b/>
                <w:sz w:val="24"/>
                <w:szCs w:val="24"/>
              </w:rPr>
              <w:t>:</w:t>
            </w:r>
            <w:r w:rsidR="00B63203" w:rsidRPr="00E65C9D">
              <w:rPr>
                <w:rFonts w:ascii="Arial Narrow" w:hAnsi="Arial Narrow"/>
                <w:sz w:val="24"/>
                <w:szCs w:val="24"/>
              </w:rPr>
              <w:t xml:space="preserve"> </w:t>
            </w:r>
            <w:r w:rsidR="009F2FDF" w:rsidRPr="00E65C9D">
              <w:rPr>
                <w:rFonts w:ascii="Arial Narrow" w:hAnsi="Arial Narrow"/>
                <w:sz w:val="24"/>
                <w:szCs w:val="24"/>
              </w:rPr>
              <w:t xml:space="preserve">  </w:t>
            </w:r>
            <w:r w:rsidR="00B63203" w:rsidRPr="00E65C9D">
              <w:rPr>
                <w:rFonts w:ascii="Arial Narrow" w:hAnsi="Arial Narrow"/>
                <w:i/>
                <w:sz w:val="24"/>
                <w:szCs w:val="24"/>
              </w:rPr>
              <w:t>Specific strategies used to support the goal</w:t>
            </w:r>
            <w:r w:rsidR="00484F2D">
              <w:rPr>
                <w:rFonts w:ascii="Arial Narrow" w:hAnsi="Arial Narrow"/>
                <w:i/>
                <w:sz w:val="24"/>
                <w:szCs w:val="24"/>
              </w:rPr>
              <w:t xml:space="preserve"> (Be sure to mark the ESEA component relationship(s), if this is a Title I school)</w:t>
            </w:r>
          </w:p>
        </w:tc>
      </w:tr>
      <w:tr w:rsidR="006D3CBD" w:rsidRPr="00E65C9D" w14:paraId="2D95CC0E" w14:textId="77777777" w:rsidTr="0081186B">
        <w:trPr>
          <w:trHeight w:val="377"/>
        </w:trPr>
        <w:tc>
          <w:tcPr>
            <w:tcW w:w="13765" w:type="dxa"/>
          </w:tcPr>
          <w:p w14:paraId="57B749C4" w14:textId="3BA3162C" w:rsidR="006D3CBD" w:rsidRPr="0081186B" w:rsidRDefault="00B90AB8" w:rsidP="006D3CBD">
            <w:pPr>
              <w:pStyle w:val="ListParagraph"/>
              <w:numPr>
                <w:ilvl w:val="0"/>
                <w:numId w:val="2"/>
              </w:numPr>
              <w:rPr>
                <w:rFonts w:ascii="Arial Narrow" w:hAnsi="Arial Narrow"/>
                <w:b/>
                <w:sz w:val="24"/>
                <w:szCs w:val="24"/>
              </w:rPr>
            </w:pPr>
            <w:r w:rsidRPr="00EE0541">
              <w:rPr>
                <w:rFonts w:ascii="Arial Narrow" w:hAnsi="Arial Narrow"/>
                <w:b/>
                <w:color w:val="FF0000"/>
                <w:sz w:val="24"/>
                <w:szCs w:val="24"/>
              </w:rPr>
              <w:t xml:space="preserve">Develop </w:t>
            </w:r>
            <w:r w:rsidR="006774A2">
              <w:rPr>
                <w:rFonts w:ascii="Arial Narrow" w:hAnsi="Arial Narrow"/>
                <w:b/>
                <w:color w:val="FF0000"/>
                <w:sz w:val="24"/>
                <w:szCs w:val="24"/>
              </w:rPr>
              <w:t xml:space="preserve">Attendance and </w:t>
            </w:r>
            <w:r w:rsidRPr="00EE0541">
              <w:rPr>
                <w:rFonts w:ascii="Arial Narrow" w:hAnsi="Arial Narrow"/>
                <w:b/>
                <w:color w:val="FF0000"/>
                <w:sz w:val="24"/>
                <w:szCs w:val="24"/>
              </w:rPr>
              <w:t>Behavior Support Systems</w:t>
            </w:r>
          </w:p>
        </w:tc>
      </w:tr>
      <w:tr w:rsidR="006D3CBD" w:rsidRPr="00E65C9D" w14:paraId="46621FBB" w14:textId="77777777" w:rsidTr="0081186B">
        <w:trPr>
          <w:trHeight w:val="368"/>
        </w:trPr>
        <w:tc>
          <w:tcPr>
            <w:tcW w:w="13765" w:type="dxa"/>
          </w:tcPr>
          <w:p w14:paraId="3C593C11" w14:textId="2887E4C9" w:rsidR="006D3CBD" w:rsidRPr="0081186B" w:rsidRDefault="009F2FDF" w:rsidP="006D3CBD">
            <w:pPr>
              <w:rPr>
                <w:rFonts w:ascii="Arial Narrow" w:hAnsi="Arial Narrow"/>
                <w:i/>
                <w:sz w:val="24"/>
                <w:szCs w:val="24"/>
              </w:rPr>
            </w:pPr>
            <w:r w:rsidRPr="00E65C9D">
              <w:rPr>
                <w:rFonts w:ascii="Arial Narrow" w:hAnsi="Arial Narrow"/>
                <w:b/>
                <w:sz w:val="24"/>
                <w:szCs w:val="24"/>
              </w:rPr>
              <w:t>Action Step</w:t>
            </w:r>
            <w:r w:rsidR="00FA1110" w:rsidRPr="00E65C9D">
              <w:rPr>
                <w:rFonts w:ascii="Arial Narrow" w:hAnsi="Arial Narrow"/>
                <w:b/>
                <w:sz w:val="24"/>
                <w:szCs w:val="24"/>
              </w:rPr>
              <w:t>(s)</w:t>
            </w:r>
            <w:r w:rsidR="006D3CBD" w:rsidRPr="00E65C9D">
              <w:rPr>
                <w:rFonts w:ascii="Arial Narrow" w:hAnsi="Arial Narrow"/>
                <w:b/>
                <w:sz w:val="24"/>
                <w:szCs w:val="24"/>
              </w:rPr>
              <w:t>:</w:t>
            </w:r>
            <w:r w:rsidRPr="00E65C9D">
              <w:rPr>
                <w:rFonts w:ascii="Arial Narrow" w:hAnsi="Arial Narrow"/>
                <w:b/>
                <w:sz w:val="24"/>
                <w:szCs w:val="24"/>
              </w:rPr>
              <w:t xml:space="preserve">  </w:t>
            </w:r>
            <w:r w:rsidRPr="00E65C9D">
              <w:rPr>
                <w:rFonts w:ascii="Arial Narrow" w:hAnsi="Arial Narrow"/>
                <w:i/>
                <w:sz w:val="24"/>
                <w:szCs w:val="24"/>
              </w:rPr>
              <w:t>Specific actions to be taken to work toward the goal</w:t>
            </w:r>
            <w:r w:rsidR="00484F2D">
              <w:rPr>
                <w:rFonts w:ascii="Arial Narrow" w:hAnsi="Arial Narrow"/>
                <w:i/>
                <w:sz w:val="24"/>
                <w:szCs w:val="24"/>
              </w:rPr>
              <w:t xml:space="preserve"> (Be sure to identify the funding source, detail, and amount, if applicable for each action step)</w:t>
            </w:r>
          </w:p>
        </w:tc>
      </w:tr>
      <w:tr w:rsidR="006D3CBD" w:rsidRPr="00E65C9D" w14:paraId="61B9D8B1" w14:textId="77777777" w:rsidTr="00EE0541">
        <w:trPr>
          <w:trHeight w:val="422"/>
        </w:trPr>
        <w:tc>
          <w:tcPr>
            <w:tcW w:w="13765" w:type="dxa"/>
          </w:tcPr>
          <w:p w14:paraId="3D6834AE" w14:textId="519F4798" w:rsidR="006D3CBD" w:rsidRPr="00EE0541" w:rsidRDefault="0081186B" w:rsidP="0081186B">
            <w:pPr>
              <w:pStyle w:val="ListParagraph"/>
              <w:numPr>
                <w:ilvl w:val="0"/>
                <w:numId w:val="2"/>
              </w:numPr>
              <w:rPr>
                <w:rFonts w:ascii="Arial Narrow" w:hAnsi="Arial Narrow"/>
                <w:color w:val="FF0000"/>
                <w:sz w:val="24"/>
                <w:szCs w:val="24"/>
              </w:rPr>
            </w:pPr>
            <w:r w:rsidRPr="00EE0541">
              <w:rPr>
                <w:rFonts w:ascii="Arial Narrow" w:hAnsi="Arial Narrow"/>
                <w:color w:val="FF0000"/>
                <w:sz w:val="24"/>
                <w:szCs w:val="24"/>
              </w:rPr>
              <w:t xml:space="preserve">Implement effective </w:t>
            </w:r>
            <w:r w:rsidR="006774A2">
              <w:rPr>
                <w:rFonts w:ascii="Arial Narrow" w:hAnsi="Arial Narrow"/>
                <w:color w:val="FF0000"/>
                <w:sz w:val="24"/>
                <w:szCs w:val="24"/>
              </w:rPr>
              <w:t xml:space="preserve">attendance and </w:t>
            </w:r>
            <w:r w:rsidRPr="00EE0541">
              <w:rPr>
                <w:rFonts w:ascii="Arial Narrow" w:hAnsi="Arial Narrow"/>
                <w:color w:val="FF0000"/>
                <w:sz w:val="24"/>
                <w:szCs w:val="24"/>
              </w:rPr>
              <w:t>behavior support team</w:t>
            </w:r>
            <w:r w:rsidR="006774A2">
              <w:rPr>
                <w:rFonts w:ascii="Arial Narrow" w:hAnsi="Arial Narrow"/>
                <w:color w:val="FF0000"/>
                <w:sz w:val="24"/>
                <w:szCs w:val="24"/>
              </w:rPr>
              <w:t xml:space="preserve">s, including </w:t>
            </w:r>
            <w:r w:rsidRPr="00EE0541">
              <w:rPr>
                <w:rFonts w:ascii="Arial Narrow" w:hAnsi="Arial Narrow"/>
                <w:color w:val="FF0000"/>
                <w:sz w:val="24"/>
                <w:szCs w:val="24"/>
              </w:rPr>
              <w:t>expectations</w:t>
            </w:r>
            <w:r w:rsidR="006774A2">
              <w:rPr>
                <w:rFonts w:ascii="Arial Narrow" w:hAnsi="Arial Narrow"/>
                <w:color w:val="FF0000"/>
                <w:sz w:val="24"/>
                <w:szCs w:val="24"/>
              </w:rPr>
              <w:t xml:space="preserve"> for members of </w:t>
            </w:r>
            <w:proofErr w:type="gramStart"/>
            <w:r w:rsidR="006774A2">
              <w:rPr>
                <w:rFonts w:ascii="Arial Narrow" w:hAnsi="Arial Narrow"/>
                <w:color w:val="FF0000"/>
                <w:sz w:val="24"/>
                <w:szCs w:val="24"/>
              </w:rPr>
              <w:t>the these</w:t>
            </w:r>
            <w:proofErr w:type="gramEnd"/>
            <w:r w:rsidR="006774A2">
              <w:rPr>
                <w:rFonts w:ascii="Arial Narrow" w:hAnsi="Arial Narrow"/>
                <w:color w:val="FF0000"/>
                <w:sz w:val="24"/>
                <w:szCs w:val="24"/>
              </w:rPr>
              <w:t xml:space="preserve"> teams</w:t>
            </w:r>
          </w:p>
        </w:tc>
      </w:tr>
      <w:tr w:rsidR="008761E6" w:rsidRPr="00E65C9D" w14:paraId="5745DE05" w14:textId="77777777" w:rsidTr="00EE0541">
        <w:trPr>
          <w:trHeight w:val="422"/>
        </w:trPr>
        <w:tc>
          <w:tcPr>
            <w:tcW w:w="13765" w:type="dxa"/>
          </w:tcPr>
          <w:p w14:paraId="26C10E14" w14:textId="7E15531E" w:rsidR="008761E6" w:rsidRPr="00EE0541" w:rsidRDefault="006774A2" w:rsidP="0081186B">
            <w:pPr>
              <w:pStyle w:val="ListParagraph"/>
              <w:numPr>
                <w:ilvl w:val="0"/>
                <w:numId w:val="2"/>
              </w:numPr>
              <w:rPr>
                <w:rFonts w:ascii="Arial Narrow" w:hAnsi="Arial Narrow"/>
                <w:color w:val="FF0000"/>
                <w:sz w:val="24"/>
                <w:szCs w:val="24"/>
              </w:rPr>
            </w:pPr>
            <w:r>
              <w:rPr>
                <w:rFonts w:ascii="Arial Narrow" w:hAnsi="Arial Narrow"/>
                <w:color w:val="FF0000"/>
                <w:sz w:val="24"/>
                <w:szCs w:val="24"/>
              </w:rPr>
              <w:t>S</w:t>
            </w:r>
            <w:r w:rsidR="008761E6">
              <w:rPr>
                <w:rFonts w:ascii="Arial Narrow" w:hAnsi="Arial Narrow"/>
                <w:color w:val="FF0000"/>
                <w:sz w:val="24"/>
                <w:szCs w:val="24"/>
              </w:rPr>
              <w:t xml:space="preserve">upport team(s) will create cohorts in </w:t>
            </w:r>
            <w:proofErr w:type="spellStart"/>
            <w:r w:rsidR="008761E6">
              <w:rPr>
                <w:rFonts w:ascii="Arial Narrow" w:hAnsi="Arial Narrow"/>
                <w:color w:val="FF0000"/>
                <w:sz w:val="24"/>
                <w:szCs w:val="24"/>
              </w:rPr>
              <w:t>ZOOMWVe</w:t>
            </w:r>
            <w:proofErr w:type="spellEnd"/>
            <w:r w:rsidR="008761E6">
              <w:rPr>
                <w:rFonts w:ascii="Arial Narrow" w:hAnsi="Arial Narrow"/>
                <w:color w:val="FF0000"/>
                <w:sz w:val="24"/>
                <w:szCs w:val="24"/>
              </w:rPr>
              <w:t xml:space="preserve"> and utilize early warning data to provide appropriate interventions for individual students.</w:t>
            </w:r>
          </w:p>
        </w:tc>
      </w:tr>
      <w:tr w:rsidR="005E7688" w:rsidRPr="00E65C9D" w14:paraId="1D3F1CA9" w14:textId="77777777" w:rsidTr="009F2FDF">
        <w:trPr>
          <w:trHeight w:val="620"/>
        </w:trPr>
        <w:tc>
          <w:tcPr>
            <w:tcW w:w="13765" w:type="dxa"/>
          </w:tcPr>
          <w:p w14:paraId="3C18C4B5" w14:textId="0A04B227" w:rsidR="005E7688" w:rsidRPr="00EE0541" w:rsidRDefault="005E7688" w:rsidP="0081186B">
            <w:pPr>
              <w:pStyle w:val="ListParagraph"/>
              <w:numPr>
                <w:ilvl w:val="0"/>
                <w:numId w:val="2"/>
              </w:numPr>
              <w:rPr>
                <w:rFonts w:ascii="Arial Narrow" w:hAnsi="Arial Narrow"/>
                <w:color w:val="FF0000"/>
                <w:sz w:val="24"/>
                <w:szCs w:val="24"/>
              </w:rPr>
            </w:pPr>
            <w:r w:rsidRPr="00EE0541">
              <w:rPr>
                <w:rFonts w:ascii="Arial Narrow" w:hAnsi="Arial Narrow"/>
                <w:color w:val="FF0000"/>
                <w:sz w:val="24"/>
                <w:szCs w:val="24"/>
              </w:rPr>
              <w:t>Use walk-through data to identify (in-class and non-classroom) behavior concerns and strengths, monitor expectations, and determine areas for needed supports</w:t>
            </w:r>
          </w:p>
        </w:tc>
      </w:tr>
      <w:tr w:rsidR="00287F40" w:rsidRPr="00E65C9D" w14:paraId="69D179ED" w14:textId="77777777" w:rsidTr="009F2FDF">
        <w:trPr>
          <w:trHeight w:val="620"/>
        </w:trPr>
        <w:tc>
          <w:tcPr>
            <w:tcW w:w="13765" w:type="dxa"/>
          </w:tcPr>
          <w:p w14:paraId="31BAE434" w14:textId="71F9DD15" w:rsidR="00287F40" w:rsidRPr="00EE0541" w:rsidRDefault="0081186B" w:rsidP="009F2FDF">
            <w:pPr>
              <w:pStyle w:val="ListParagraph"/>
              <w:numPr>
                <w:ilvl w:val="0"/>
                <w:numId w:val="1"/>
              </w:numPr>
              <w:rPr>
                <w:rFonts w:ascii="Arial Narrow" w:hAnsi="Arial Narrow"/>
                <w:b/>
                <w:color w:val="FF0000"/>
                <w:sz w:val="24"/>
                <w:szCs w:val="24"/>
              </w:rPr>
            </w:pPr>
            <w:r w:rsidRPr="00EE0541">
              <w:rPr>
                <w:rFonts w:ascii="Arial Narrow" w:hAnsi="Arial Narrow"/>
                <w:color w:val="FF0000"/>
                <w:sz w:val="24"/>
                <w:szCs w:val="24"/>
              </w:rPr>
              <w:t>Revisit school-wide PBIS and develop clear processes, structures, and incentive activities</w:t>
            </w:r>
          </w:p>
        </w:tc>
      </w:tr>
      <w:tr w:rsidR="005E7688" w:rsidRPr="00E65C9D" w14:paraId="4AD72F10" w14:textId="77777777" w:rsidTr="009F2FDF">
        <w:trPr>
          <w:trHeight w:val="620"/>
        </w:trPr>
        <w:tc>
          <w:tcPr>
            <w:tcW w:w="13765" w:type="dxa"/>
          </w:tcPr>
          <w:p w14:paraId="56C7D22F" w14:textId="6596F2DC" w:rsidR="005E7688" w:rsidRPr="00EE0541" w:rsidRDefault="005E7688" w:rsidP="009F2FDF">
            <w:pPr>
              <w:pStyle w:val="ListParagraph"/>
              <w:numPr>
                <w:ilvl w:val="0"/>
                <w:numId w:val="1"/>
              </w:numPr>
              <w:rPr>
                <w:rFonts w:ascii="Arial Narrow" w:hAnsi="Arial Narrow"/>
                <w:color w:val="FF0000"/>
                <w:sz w:val="24"/>
                <w:szCs w:val="24"/>
              </w:rPr>
            </w:pPr>
            <w:r w:rsidRPr="00EE0541">
              <w:rPr>
                <w:rFonts w:ascii="Arial Narrow" w:hAnsi="Arial Narrow"/>
                <w:color w:val="FF0000"/>
                <w:sz w:val="24"/>
                <w:szCs w:val="24"/>
              </w:rPr>
              <w:t xml:space="preserve">Collect and review student interest/feedback surveys to determine student understandings of expected behaviors, </w:t>
            </w:r>
            <w:r w:rsidR="006774A2">
              <w:rPr>
                <w:rFonts w:ascii="Arial Narrow" w:hAnsi="Arial Narrow"/>
                <w:color w:val="FF0000"/>
                <w:sz w:val="24"/>
                <w:szCs w:val="24"/>
              </w:rPr>
              <w:t>reasons for absences</w:t>
            </w:r>
            <w:r w:rsidRPr="00EE0541">
              <w:rPr>
                <w:rFonts w:ascii="Arial Narrow" w:hAnsi="Arial Narrow"/>
                <w:color w:val="FF0000"/>
                <w:sz w:val="24"/>
                <w:szCs w:val="24"/>
              </w:rPr>
              <w:t>, and incentive interests</w:t>
            </w:r>
          </w:p>
        </w:tc>
      </w:tr>
      <w:tr w:rsidR="006D3CBD" w:rsidRPr="00E65C9D" w14:paraId="305A04F3" w14:textId="77777777" w:rsidTr="00EE0541">
        <w:trPr>
          <w:trHeight w:val="350"/>
        </w:trPr>
        <w:tc>
          <w:tcPr>
            <w:tcW w:w="13765" w:type="dxa"/>
          </w:tcPr>
          <w:p w14:paraId="243F6D8A" w14:textId="72E89E3D" w:rsidR="006D3CBD" w:rsidRPr="00EE0541" w:rsidRDefault="0081186B" w:rsidP="009F2FDF">
            <w:pPr>
              <w:pStyle w:val="ListParagraph"/>
              <w:numPr>
                <w:ilvl w:val="0"/>
                <w:numId w:val="1"/>
              </w:numPr>
              <w:rPr>
                <w:rFonts w:ascii="Arial Narrow" w:hAnsi="Arial Narrow"/>
                <w:b/>
                <w:color w:val="FF0000"/>
                <w:sz w:val="24"/>
                <w:szCs w:val="24"/>
              </w:rPr>
            </w:pPr>
            <w:r w:rsidRPr="00EE0541">
              <w:rPr>
                <w:rFonts w:ascii="Arial Narrow" w:hAnsi="Arial Narrow"/>
                <w:color w:val="FF0000"/>
                <w:sz w:val="24"/>
                <w:szCs w:val="24"/>
              </w:rPr>
              <w:t>Communicate</w:t>
            </w:r>
            <w:r w:rsidR="006774A2">
              <w:rPr>
                <w:rFonts w:ascii="Arial Narrow" w:hAnsi="Arial Narrow"/>
                <w:color w:val="FF0000"/>
                <w:sz w:val="24"/>
                <w:szCs w:val="24"/>
              </w:rPr>
              <w:t xml:space="preserve"> the attendance and</w:t>
            </w:r>
            <w:r w:rsidRPr="00EE0541">
              <w:rPr>
                <w:rFonts w:ascii="Arial Narrow" w:hAnsi="Arial Narrow"/>
                <w:color w:val="FF0000"/>
                <w:sz w:val="24"/>
                <w:szCs w:val="24"/>
              </w:rPr>
              <w:t xml:space="preserve"> PBIS plan expectations, </w:t>
            </w:r>
            <w:r w:rsidR="006774A2">
              <w:rPr>
                <w:rFonts w:ascii="Arial Narrow" w:hAnsi="Arial Narrow"/>
                <w:color w:val="FF0000"/>
                <w:sz w:val="24"/>
                <w:szCs w:val="24"/>
              </w:rPr>
              <w:t>as well as the</w:t>
            </w:r>
            <w:r w:rsidRPr="00EE0541">
              <w:rPr>
                <w:rFonts w:ascii="Arial Narrow" w:hAnsi="Arial Narrow"/>
                <w:color w:val="FF0000"/>
                <w:sz w:val="24"/>
                <w:szCs w:val="24"/>
              </w:rPr>
              <w:t xml:space="preserve"> incentive activities</w:t>
            </w:r>
            <w:r w:rsidR="006774A2">
              <w:rPr>
                <w:rFonts w:ascii="Arial Narrow" w:hAnsi="Arial Narrow"/>
                <w:color w:val="FF0000"/>
                <w:sz w:val="24"/>
                <w:szCs w:val="24"/>
              </w:rPr>
              <w:t>,</w:t>
            </w:r>
            <w:r w:rsidRPr="00EE0541">
              <w:rPr>
                <w:rFonts w:ascii="Arial Narrow" w:hAnsi="Arial Narrow"/>
                <w:color w:val="FF0000"/>
                <w:sz w:val="24"/>
                <w:szCs w:val="24"/>
              </w:rPr>
              <w:t xml:space="preserve"> with all students and parents; </w:t>
            </w:r>
            <w:r w:rsidR="006774A2">
              <w:rPr>
                <w:rFonts w:ascii="Arial Narrow" w:hAnsi="Arial Narrow"/>
                <w:color w:val="FF0000"/>
                <w:sz w:val="24"/>
                <w:szCs w:val="24"/>
              </w:rPr>
              <w:t>review</w:t>
            </w:r>
            <w:r w:rsidRPr="00EE0541">
              <w:rPr>
                <w:rFonts w:ascii="Arial Narrow" w:hAnsi="Arial Narrow"/>
                <w:color w:val="FF0000"/>
                <w:sz w:val="24"/>
                <w:szCs w:val="24"/>
              </w:rPr>
              <w:t xml:space="preserve"> </w:t>
            </w:r>
            <w:r w:rsidR="006774A2">
              <w:rPr>
                <w:rFonts w:ascii="Arial Narrow" w:hAnsi="Arial Narrow"/>
                <w:color w:val="FF0000"/>
                <w:sz w:val="24"/>
                <w:szCs w:val="24"/>
              </w:rPr>
              <w:t xml:space="preserve">these </w:t>
            </w:r>
            <w:r w:rsidRPr="00EE0541">
              <w:rPr>
                <w:rFonts w:ascii="Arial Narrow" w:hAnsi="Arial Narrow"/>
                <w:color w:val="FF0000"/>
                <w:sz w:val="24"/>
                <w:szCs w:val="24"/>
              </w:rPr>
              <w:t xml:space="preserve">expectations </w:t>
            </w:r>
            <w:r w:rsidR="006774A2">
              <w:rPr>
                <w:rFonts w:ascii="Arial Narrow" w:hAnsi="Arial Narrow"/>
                <w:color w:val="FF0000"/>
                <w:sz w:val="24"/>
                <w:szCs w:val="24"/>
              </w:rPr>
              <w:t xml:space="preserve">with students, </w:t>
            </w:r>
            <w:r w:rsidRPr="00EE0541">
              <w:rPr>
                <w:rFonts w:ascii="Arial Narrow" w:hAnsi="Arial Narrow"/>
                <w:color w:val="FF0000"/>
                <w:sz w:val="24"/>
                <w:szCs w:val="24"/>
              </w:rPr>
              <w:t>each grading period</w:t>
            </w:r>
            <w:bookmarkStart w:id="0" w:name="_GoBack"/>
            <w:bookmarkEnd w:id="0"/>
          </w:p>
        </w:tc>
      </w:tr>
      <w:tr w:rsidR="006774A2" w:rsidRPr="00E65C9D" w14:paraId="579819E6" w14:textId="77777777" w:rsidTr="00EE0541">
        <w:trPr>
          <w:trHeight w:val="350"/>
        </w:trPr>
        <w:tc>
          <w:tcPr>
            <w:tcW w:w="13765" w:type="dxa"/>
          </w:tcPr>
          <w:p w14:paraId="0F94B95F" w14:textId="4A4712B1" w:rsidR="006774A2" w:rsidRPr="00EE0541" w:rsidRDefault="006774A2" w:rsidP="009F2FDF">
            <w:pPr>
              <w:pStyle w:val="ListParagraph"/>
              <w:numPr>
                <w:ilvl w:val="0"/>
                <w:numId w:val="1"/>
              </w:numPr>
              <w:rPr>
                <w:rFonts w:ascii="Arial Narrow" w:hAnsi="Arial Narrow"/>
                <w:color w:val="FF0000"/>
                <w:sz w:val="24"/>
                <w:szCs w:val="24"/>
              </w:rPr>
            </w:pPr>
            <w:r>
              <w:rPr>
                <w:rFonts w:ascii="Arial Narrow" w:hAnsi="Arial Narrow"/>
                <w:color w:val="FF0000"/>
                <w:sz w:val="24"/>
                <w:szCs w:val="24"/>
              </w:rPr>
              <w:lastRenderedPageBreak/>
              <w:t xml:space="preserve">From analysis of attendance reports and classroom teacher feedback, develop school attendance expectations (including </w:t>
            </w:r>
            <w:proofErr w:type="spellStart"/>
            <w:r>
              <w:rPr>
                <w:rFonts w:ascii="Arial Narrow" w:hAnsi="Arial Narrow"/>
                <w:color w:val="FF0000"/>
                <w:sz w:val="24"/>
                <w:szCs w:val="24"/>
              </w:rPr>
              <w:t>tardies</w:t>
            </w:r>
            <w:proofErr w:type="spellEnd"/>
            <w:r>
              <w:rPr>
                <w:rFonts w:ascii="Arial Narrow" w:hAnsi="Arial Narrow"/>
                <w:color w:val="FF0000"/>
                <w:sz w:val="24"/>
                <w:szCs w:val="24"/>
              </w:rPr>
              <w:t xml:space="preserve"> and early sign-outs); Review implementation expectations with all teachers</w:t>
            </w:r>
          </w:p>
        </w:tc>
      </w:tr>
      <w:tr w:rsidR="0081186B" w:rsidRPr="00E65C9D" w14:paraId="2EC02BED" w14:textId="77777777" w:rsidTr="00EE0541">
        <w:trPr>
          <w:trHeight w:val="422"/>
        </w:trPr>
        <w:tc>
          <w:tcPr>
            <w:tcW w:w="13765" w:type="dxa"/>
          </w:tcPr>
          <w:p w14:paraId="53E2616B" w14:textId="138C942F" w:rsidR="0081186B" w:rsidRPr="00EE0541" w:rsidRDefault="0081186B" w:rsidP="009F2FDF">
            <w:pPr>
              <w:pStyle w:val="ListParagraph"/>
              <w:numPr>
                <w:ilvl w:val="0"/>
                <w:numId w:val="1"/>
              </w:numPr>
              <w:rPr>
                <w:rFonts w:ascii="Arial Narrow" w:hAnsi="Arial Narrow"/>
                <w:color w:val="FF0000"/>
                <w:sz w:val="24"/>
                <w:szCs w:val="24"/>
              </w:rPr>
            </w:pPr>
            <w:r w:rsidRPr="00EE0541">
              <w:rPr>
                <w:rFonts w:ascii="Arial Narrow" w:hAnsi="Arial Narrow"/>
                <w:color w:val="FF0000"/>
                <w:sz w:val="24"/>
                <w:szCs w:val="24"/>
              </w:rPr>
              <w:t>Implement mentor program</w:t>
            </w:r>
          </w:p>
        </w:tc>
      </w:tr>
      <w:tr w:rsidR="00A809CB" w:rsidRPr="00E65C9D" w14:paraId="23F9E72C" w14:textId="77777777" w:rsidTr="0081186B">
        <w:trPr>
          <w:trHeight w:val="422"/>
        </w:trPr>
        <w:tc>
          <w:tcPr>
            <w:tcW w:w="13765" w:type="dxa"/>
          </w:tcPr>
          <w:p w14:paraId="1516BA68" w14:textId="7A9D3BBB" w:rsidR="00A809CB" w:rsidRPr="0081186B" w:rsidRDefault="00A809CB" w:rsidP="0081186B">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2</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sidR="00484F2D">
              <w:rPr>
                <w:rFonts w:ascii="Arial Narrow" w:hAnsi="Arial Narrow"/>
                <w:i/>
                <w:sz w:val="24"/>
                <w:szCs w:val="24"/>
              </w:rPr>
              <w:t xml:space="preserve"> </w:t>
            </w:r>
            <w:r w:rsidR="00484F2D" w:rsidRPr="00484F2D">
              <w:rPr>
                <w:rFonts w:ascii="Arial Narrow" w:hAnsi="Arial Narrow"/>
                <w:i/>
                <w:sz w:val="24"/>
                <w:szCs w:val="24"/>
              </w:rPr>
              <w:t>(Be sure to mark the ESEA component relationship(s), if this is a Title I school)</w:t>
            </w:r>
          </w:p>
        </w:tc>
      </w:tr>
      <w:tr w:rsidR="00A809CB" w:rsidRPr="00E65C9D" w14:paraId="096F276A" w14:textId="77777777" w:rsidTr="0081186B">
        <w:trPr>
          <w:trHeight w:val="350"/>
        </w:trPr>
        <w:tc>
          <w:tcPr>
            <w:tcW w:w="13765" w:type="dxa"/>
          </w:tcPr>
          <w:p w14:paraId="4D6727D0" w14:textId="57352657" w:rsidR="00A809CB" w:rsidRPr="00A809CB" w:rsidRDefault="0081186B" w:rsidP="00A809CB">
            <w:pPr>
              <w:pStyle w:val="ListParagraph"/>
              <w:numPr>
                <w:ilvl w:val="0"/>
                <w:numId w:val="1"/>
              </w:numPr>
              <w:rPr>
                <w:rFonts w:ascii="Arial Narrow" w:hAnsi="Arial Narrow"/>
                <w:b/>
                <w:sz w:val="24"/>
                <w:szCs w:val="24"/>
              </w:rPr>
            </w:pPr>
            <w:r w:rsidRPr="00EE0541">
              <w:rPr>
                <w:rFonts w:ascii="Arial Narrow" w:hAnsi="Arial Narrow"/>
                <w:b/>
                <w:color w:val="FF0000"/>
                <w:sz w:val="24"/>
                <w:szCs w:val="24"/>
              </w:rPr>
              <w:t>Professional Development</w:t>
            </w:r>
          </w:p>
        </w:tc>
      </w:tr>
      <w:tr w:rsidR="00A809CB" w:rsidRPr="00E65C9D" w14:paraId="44491137" w14:textId="77777777" w:rsidTr="0081186B">
        <w:trPr>
          <w:trHeight w:val="368"/>
        </w:trPr>
        <w:tc>
          <w:tcPr>
            <w:tcW w:w="13765" w:type="dxa"/>
          </w:tcPr>
          <w:p w14:paraId="4FCB45FE" w14:textId="6123D4F4" w:rsidR="00A809CB" w:rsidRPr="0081186B" w:rsidRDefault="00A809CB" w:rsidP="00A809CB">
            <w:pPr>
              <w:rPr>
                <w:rFonts w:ascii="Arial Narrow" w:hAnsi="Arial Narrow"/>
                <w:i/>
                <w:sz w:val="24"/>
                <w:szCs w:val="24"/>
              </w:rPr>
            </w:pPr>
            <w:r w:rsidRPr="00E65C9D">
              <w:rPr>
                <w:rFonts w:ascii="Arial Narrow" w:hAnsi="Arial Narrow"/>
                <w:b/>
                <w:sz w:val="24"/>
                <w:szCs w:val="24"/>
              </w:rPr>
              <w:t xml:space="preserve">Action Step(s):  </w:t>
            </w:r>
            <w:r w:rsidRPr="00E65C9D">
              <w:rPr>
                <w:rFonts w:ascii="Arial Narrow" w:hAnsi="Arial Narrow"/>
                <w:i/>
                <w:sz w:val="24"/>
                <w:szCs w:val="24"/>
              </w:rPr>
              <w:t>Specific actions to be taken to work toward the goal</w:t>
            </w:r>
            <w:r w:rsidR="00484F2D">
              <w:rPr>
                <w:rFonts w:ascii="Arial Narrow" w:hAnsi="Arial Narrow"/>
                <w:i/>
                <w:sz w:val="24"/>
                <w:szCs w:val="24"/>
              </w:rPr>
              <w:t xml:space="preserve"> </w:t>
            </w:r>
            <w:r w:rsidR="00484F2D" w:rsidRPr="00484F2D">
              <w:rPr>
                <w:rFonts w:ascii="Arial Narrow" w:hAnsi="Arial Narrow"/>
                <w:i/>
                <w:sz w:val="24"/>
                <w:szCs w:val="24"/>
              </w:rPr>
              <w:t>(Be sure to identify the funding source, detail, and amount, if applicable for each action step)</w:t>
            </w:r>
          </w:p>
        </w:tc>
      </w:tr>
      <w:tr w:rsidR="00A809CB" w:rsidRPr="00E65C9D" w14:paraId="4A215A58" w14:textId="77777777" w:rsidTr="00EE0541">
        <w:trPr>
          <w:trHeight w:val="332"/>
        </w:trPr>
        <w:tc>
          <w:tcPr>
            <w:tcW w:w="13765" w:type="dxa"/>
          </w:tcPr>
          <w:p w14:paraId="6267FB52" w14:textId="1EF457DA" w:rsidR="00A809CB" w:rsidRPr="00EE0541" w:rsidRDefault="0081186B" w:rsidP="00A809CB">
            <w:pPr>
              <w:pStyle w:val="ListParagraph"/>
              <w:numPr>
                <w:ilvl w:val="0"/>
                <w:numId w:val="1"/>
              </w:numPr>
              <w:rPr>
                <w:rFonts w:ascii="Arial Narrow" w:hAnsi="Arial Narrow"/>
                <w:b/>
                <w:color w:val="FF0000"/>
                <w:sz w:val="24"/>
                <w:szCs w:val="24"/>
              </w:rPr>
            </w:pPr>
            <w:r w:rsidRPr="00EE0541">
              <w:rPr>
                <w:rFonts w:ascii="Arial Narrow" w:hAnsi="Arial Narrow"/>
                <w:color w:val="FF0000"/>
                <w:sz w:val="24"/>
                <w:szCs w:val="24"/>
              </w:rPr>
              <w:t xml:space="preserve">Upon completion of the revised school-wide PBIS plan, provide professional learning to all staff </w:t>
            </w:r>
            <w:r w:rsidR="005E7688" w:rsidRPr="00EE0541">
              <w:rPr>
                <w:rFonts w:ascii="Arial Narrow" w:hAnsi="Arial Narrow"/>
                <w:color w:val="FF0000"/>
                <w:sz w:val="24"/>
                <w:szCs w:val="24"/>
              </w:rPr>
              <w:t>on the implementation expectations of the plan.</w:t>
            </w:r>
          </w:p>
        </w:tc>
      </w:tr>
      <w:tr w:rsidR="00A809CB" w:rsidRPr="00E65C9D" w14:paraId="589EA8DF" w14:textId="77777777" w:rsidTr="00EE0541">
        <w:trPr>
          <w:trHeight w:val="350"/>
        </w:trPr>
        <w:tc>
          <w:tcPr>
            <w:tcW w:w="13765" w:type="dxa"/>
          </w:tcPr>
          <w:p w14:paraId="78D9DA75" w14:textId="24868FA4" w:rsidR="00A809CB" w:rsidRPr="00EE0541" w:rsidRDefault="005E7688" w:rsidP="00A809CB">
            <w:pPr>
              <w:pStyle w:val="ListParagraph"/>
              <w:numPr>
                <w:ilvl w:val="0"/>
                <w:numId w:val="1"/>
              </w:numPr>
              <w:rPr>
                <w:rFonts w:ascii="Arial Narrow" w:hAnsi="Arial Narrow"/>
                <w:b/>
                <w:color w:val="FF0000"/>
                <w:sz w:val="24"/>
                <w:szCs w:val="24"/>
              </w:rPr>
            </w:pPr>
            <w:r w:rsidRPr="00EE0541">
              <w:rPr>
                <w:rFonts w:ascii="Arial Narrow" w:hAnsi="Arial Narrow"/>
                <w:color w:val="FF0000"/>
                <w:sz w:val="24"/>
                <w:szCs w:val="24"/>
              </w:rPr>
              <w:t xml:space="preserve">Provide </w:t>
            </w:r>
            <w:r w:rsidR="00484F2D">
              <w:rPr>
                <w:rFonts w:ascii="Arial Narrow" w:hAnsi="Arial Narrow"/>
                <w:color w:val="FF0000"/>
                <w:sz w:val="24"/>
                <w:szCs w:val="24"/>
              </w:rPr>
              <w:t xml:space="preserve">professional learning </w:t>
            </w:r>
            <w:r w:rsidR="005979A3" w:rsidRPr="00EE0541">
              <w:rPr>
                <w:rFonts w:ascii="Arial Narrow" w:hAnsi="Arial Narrow"/>
                <w:color w:val="FF0000"/>
                <w:sz w:val="24"/>
                <w:szCs w:val="24"/>
              </w:rPr>
              <w:t xml:space="preserve">sessions on </w:t>
            </w:r>
            <w:r w:rsidR="00484F2D">
              <w:rPr>
                <w:rFonts w:ascii="Arial Narrow" w:hAnsi="Arial Narrow"/>
                <w:color w:val="FF0000"/>
                <w:sz w:val="24"/>
                <w:szCs w:val="24"/>
              </w:rPr>
              <w:t>strategies which assist</w:t>
            </w:r>
            <w:r w:rsidR="005979A3" w:rsidRPr="00EE0541">
              <w:rPr>
                <w:rFonts w:ascii="Arial Narrow" w:hAnsi="Arial Narrow"/>
                <w:color w:val="FF0000"/>
                <w:sz w:val="24"/>
                <w:szCs w:val="24"/>
              </w:rPr>
              <w:t xml:space="preserve"> at-risk learners and students with behavior/emotional disorders</w:t>
            </w:r>
          </w:p>
        </w:tc>
      </w:tr>
      <w:tr w:rsidR="00A809CB" w:rsidRPr="00E65C9D" w14:paraId="4FA722C4" w14:textId="77777777" w:rsidTr="00EE0541">
        <w:trPr>
          <w:trHeight w:val="350"/>
        </w:trPr>
        <w:tc>
          <w:tcPr>
            <w:tcW w:w="13765" w:type="dxa"/>
          </w:tcPr>
          <w:p w14:paraId="6AE433E1" w14:textId="506A677C" w:rsidR="00A809CB" w:rsidRPr="00EE0541" w:rsidRDefault="005979A3" w:rsidP="00A809CB">
            <w:pPr>
              <w:pStyle w:val="ListParagraph"/>
              <w:numPr>
                <w:ilvl w:val="0"/>
                <w:numId w:val="1"/>
              </w:numPr>
              <w:rPr>
                <w:rFonts w:ascii="Arial Narrow" w:hAnsi="Arial Narrow"/>
                <w:b/>
                <w:color w:val="FF0000"/>
                <w:sz w:val="24"/>
                <w:szCs w:val="24"/>
              </w:rPr>
            </w:pPr>
            <w:r w:rsidRPr="00EE0541">
              <w:rPr>
                <w:rFonts w:ascii="Arial Narrow" w:hAnsi="Arial Narrow"/>
                <w:color w:val="FF0000"/>
                <w:sz w:val="24"/>
                <w:szCs w:val="24"/>
              </w:rPr>
              <w:t>Conduct peer</w:t>
            </w:r>
            <w:r w:rsidR="00484F2D">
              <w:rPr>
                <w:rFonts w:ascii="Arial Narrow" w:hAnsi="Arial Narrow"/>
                <w:color w:val="FF0000"/>
                <w:sz w:val="24"/>
                <w:szCs w:val="24"/>
              </w:rPr>
              <w:t>-to-peer</w:t>
            </w:r>
            <w:r w:rsidRPr="00EE0541">
              <w:rPr>
                <w:rFonts w:ascii="Arial Narrow" w:hAnsi="Arial Narrow"/>
                <w:color w:val="FF0000"/>
                <w:sz w:val="24"/>
                <w:szCs w:val="24"/>
              </w:rPr>
              <w:t xml:space="preserve"> classroom observations, with support feedback, at least once each semester</w:t>
            </w:r>
          </w:p>
        </w:tc>
      </w:tr>
    </w:tbl>
    <w:p w14:paraId="1770406B" w14:textId="486412AD" w:rsidR="00ED57A3" w:rsidRPr="00E65C9D" w:rsidRDefault="00ED57A3">
      <w:pPr>
        <w:rPr>
          <w:rFonts w:ascii="Arial Narrow" w:hAnsi="Arial Narrow"/>
          <w:b/>
          <w:sz w:val="24"/>
          <w:szCs w:val="24"/>
        </w:rPr>
      </w:pPr>
    </w:p>
    <w:p w14:paraId="6BB6C16A" w14:textId="69795301" w:rsidR="00A809CB" w:rsidRDefault="00A809CB">
      <w:pPr>
        <w:rPr>
          <w:rFonts w:ascii="Arial Narrow" w:hAnsi="Arial Narrow"/>
          <w:b/>
          <w:sz w:val="24"/>
          <w:szCs w:val="24"/>
        </w:rPr>
      </w:pPr>
    </w:p>
    <w:p w14:paraId="6E33183F" w14:textId="77777777" w:rsidR="00287F40" w:rsidRPr="00E65C9D" w:rsidRDefault="00287F40">
      <w:pPr>
        <w:rPr>
          <w:rFonts w:ascii="Arial Narrow" w:hAnsi="Arial Narrow"/>
          <w:b/>
          <w:sz w:val="24"/>
          <w:szCs w:val="24"/>
        </w:rPr>
      </w:pPr>
    </w:p>
    <w:sectPr w:rsidR="00287F40" w:rsidRPr="00E65C9D" w:rsidSect="00B3512A">
      <w:footerReference w:type="default" r:id="rId7"/>
      <w:pgSz w:w="15840" w:h="12240" w:orient="landscape"/>
      <w:pgMar w:top="36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A1E5" w14:textId="77777777" w:rsidR="003C2E38" w:rsidRDefault="003C2E38" w:rsidP="00233DF4">
      <w:pPr>
        <w:spacing w:after="0" w:line="240" w:lineRule="auto"/>
      </w:pPr>
      <w:r>
        <w:separator/>
      </w:r>
    </w:p>
  </w:endnote>
  <w:endnote w:type="continuationSeparator" w:id="0">
    <w:p w14:paraId="567C2AC0" w14:textId="77777777" w:rsidR="003C2E38" w:rsidRDefault="003C2E38" w:rsidP="0023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5375" w14:textId="5E7204A1" w:rsidR="00233DF4" w:rsidRDefault="00233DF4" w:rsidP="00233DF4">
    <w:pPr>
      <w:pStyle w:val="Footer"/>
      <w:jc w:val="right"/>
    </w:pPr>
    <w:r>
      <w:t xml:space="preserve">Updated </w:t>
    </w:r>
    <w:r w:rsidR="001A534F">
      <w:t>11/8</w:t>
    </w:r>
    <w:r>
      <w:t xml:space="preserve">/19 </w:t>
    </w:r>
    <w:r w:rsidRPr="00233DF4">
      <w:rPr>
        <w:rFonts w:cstheme="minorHAnsi"/>
        <w:sz w:val="18"/>
        <w:szCs w:val="18"/>
      </w:rPr>
      <w:t>MLM</w:t>
    </w:r>
  </w:p>
  <w:p w14:paraId="09DFCC5A" w14:textId="77777777" w:rsidR="00233DF4" w:rsidRDefault="0023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33D9F" w14:textId="77777777" w:rsidR="003C2E38" w:rsidRDefault="003C2E38" w:rsidP="00233DF4">
      <w:pPr>
        <w:spacing w:after="0" w:line="240" w:lineRule="auto"/>
      </w:pPr>
      <w:r>
        <w:separator/>
      </w:r>
    </w:p>
  </w:footnote>
  <w:footnote w:type="continuationSeparator" w:id="0">
    <w:p w14:paraId="68167609" w14:textId="77777777" w:rsidR="003C2E38" w:rsidRDefault="003C2E38" w:rsidP="00233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DE9"/>
    <w:multiLevelType w:val="hybridMultilevel"/>
    <w:tmpl w:val="798EB0C0"/>
    <w:lvl w:ilvl="0" w:tplc="44B2DE4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C19B4"/>
    <w:multiLevelType w:val="hybridMultilevel"/>
    <w:tmpl w:val="7B783138"/>
    <w:lvl w:ilvl="0" w:tplc="BEB47DB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5333D"/>
    <w:multiLevelType w:val="hybridMultilevel"/>
    <w:tmpl w:val="78188DAA"/>
    <w:lvl w:ilvl="0" w:tplc="20F24FE6">
      <w:start w:val="1"/>
      <w:numFmt w:val="bullet"/>
      <w:lvlText w:val=""/>
      <w:lvlJc w:val="left"/>
      <w:pPr>
        <w:ind w:left="75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E108F"/>
    <w:multiLevelType w:val="hybridMultilevel"/>
    <w:tmpl w:val="E1B20382"/>
    <w:lvl w:ilvl="0" w:tplc="D530220E">
      <w:start w:val="1"/>
      <w:numFmt w:val="bullet"/>
      <w:lvlText w:val="•"/>
      <w:lvlJc w:val="left"/>
      <w:pPr>
        <w:tabs>
          <w:tab w:val="num" w:pos="720"/>
        </w:tabs>
        <w:ind w:left="720" w:hanging="360"/>
      </w:pPr>
      <w:rPr>
        <w:rFonts w:ascii="Arial" w:hAnsi="Arial" w:hint="default"/>
      </w:rPr>
    </w:lvl>
    <w:lvl w:ilvl="1" w:tplc="FE6634E4" w:tentative="1">
      <w:start w:val="1"/>
      <w:numFmt w:val="bullet"/>
      <w:lvlText w:val="•"/>
      <w:lvlJc w:val="left"/>
      <w:pPr>
        <w:tabs>
          <w:tab w:val="num" w:pos="1440"/>
        </w:tabs>
        <w:ind w:left="1440" w:hanging="360"/>
      </w:pPr>
      <w:rPr>
        <w:rFonts w:ascii="Arial" w:hAnsi="Arial" w:hint="default"/>
      </w:rPr>
    </w:lvl>
    <w:lvl w:ilvl="2" w:tplc="6E9EFF1C" w:tentative="1">
      <w:start w:val="1"/>
      <w:numFmt w:val="bullet"/>
      <w:lvlText w:val="•"/>
      <w:lvlJc w:val="left"/>
      <w:pPr>
        <w:tabs>
          <w:tab w:val="num" w:pos="2160"/>
        </w:tabs>
        <w:ind w:left="2160" w:hanging="360"/>
      </w:pPr>
      <w:rPr>
        <w:rFonts w:ascii="Arial" w:hAnsi="Arial" w:hint="default"/>
      </w:rPr>
    </w:lvl>
    <w:lvl w:ilvl="3" w:tplc="7348EA48" w:tentative="1">
      <w:start w:val="1"/>
      <w:numFmt w:val="bullet"/>
      <w:lvlText w:val="•"/>
      <w:lvlJc w:val="left"/>
      <w:pPr>
        <w:tabs>
          <w:tab w:val="num" w:pos="2880"/>
        </w:tabs>
        <w:ind w:left="2880" w:hanging="360"/>
      </w:pPr>
      <w:rPr>
        <w:rFonts w:ascii="Arial" w:hAnsi="Arial" w:hint="default"/>
      </w:rPr>
    </w:lvl>
    <w:lvl w:ilvl="4" w:tplc="93FA82FC" w:tentative="1">
      <w:start w:val="1"/>
      <w:numFmt w:val="bullet"/>
      <w:lvlText w:val="•"/>
      <w:lvlJc w:val="left"/>
      <w:pPr>
        <w:tabs>
          <w:tab w:val="num" w:pos="3600"/>
        </w:tabs>
        <w:ind w:left="3600" w:hanging="360"/>
      </w:pPr>
      <w:rPr>
        <w:rFonts w:ascii="Arial" w:hAnsi="Arial" w:hint="default"/>
      </w:rPr>
    </w:lvl>
    <w:lvl w:ilvl="5" w:tplc="919A56EE" w:tentative="1">
      <w:start w:val="1"/>
      <w:numFmt w:val="bullet"/>
      <w:lvlText w:val="•"/>
      <w:lvlJc w:val="left"/>
      <w:pPr>
        <w:tabs>
          <w:tab w:val="num" w:pos="4320"/>
        </w:tabs>
        <w:ind w:left="4320" w:hanging="360"/>
      </w:pPr>
      <w:rPr>
        <w:rFonts w:ascii="Arial" w:hAnsi="Arial" w:hint="default"/>
      </w:rPr>
    </w:lvl>
    <w:lvl w:ilvl="6" w:tplc="58F62AD0" w:tentative="1">
      <w:start w:val="1"/>
      <w:numFmt w:val="bullet"/>
      <w:lvlText w:val="•"/>
      <w:lvlJc w:val="left"/>
      <w:pPr>
        <w:tabs>
          <w:tab w:val="num" w:pos="5040"/>
        </w:tabs>
        <w:ind w:left="5040" w:hanging="360"/>
      </w:pPr>
      <w:rPr>
        <w:rFonts w:ascii="Arial" w:hAnsi="Arial" w:hint="default"/>
      </w:rPr>
    </w:lvl>
    <w:lvl w:ilvl="7" w:tplc="EDE62686" w:tentative="1">
      <w:start w:val="1"/>
      <w:numFmt w:val="bullet"/>
      <w:lvlText w:val="•"/>
      <w:lvlJc w:val="left"/>
      <w:pPr>
        <w:tabs>
          <w:tab w:val="num" w:pos="5760"/>
        </w:tabs>
        <w:ind w:left="5760" w:hanging="360"/>
      </w:pPr>
      <w:rPr>
        <w:rFonts w:ascii="Arial" w:hAnsi="Arial" w:hint="default"/>
      </w:rPr>
    </w:lvl>
    <w:lvl w:ilvl="8" w:tplc="4C78F4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880370"/>
    <w:multiLevelType w:val="hybridMultilevel"/>
    <w:tmpl w:val="154A3CF6"/>
    <w:lvl w:ilvl="0" w:tplc="15CEE06C">
      <w:start w:val="1"/>
      <w:numFmt w:val="bullet"/>
      <w:lvlText w:val="•"/>
      <w:lvlJc w:val="left"/>
      <w:pPr>
        <w:tabs>
          <w:tab w:val="num" w:pos="720"/>
        </w:tabs>
        <w:ind w:left="720" w:hanging="360"/>
      </w:pPr>
      <w:rPr>
        <w:rFonts w:ascii="Arial" w:hAnsi="Arial" w:hint="default"/>
      </w:rPr>
    </w:lvl>
    <w:lvl w:ilvl="1" w:tplc="240E8B0A" w:tentative="1">
      <w:start w:val="1"/>
      <w:numFmt w:val="bullet"/>
      <w:lvlText w:val="•"/>
      <w:lvlJc w:val="left"/>
      <w:pPr>
        <w:tabs>
          <w:tab w:val="num" w:pos="1440"/>
        </w:tabs>
        <w:ind w:left="1440" w:hanging="360"/>
      </w:pPr>
      <w:rPr>
        <w:rFonts w:ascii="Arial" w:hAnsi="Arial" w:hint="default"/>
      </w:rPr>
    </w:lvl>
    <w:lvl w:ilvl="2" w:tplc="9E303BE4" w:tentative="1">
      <w:start w:val="1"/>
      <w:numFmt w:val="bullet"/>
      <w:lvlText w:val="•"/>
      <w:lvlJc w:val="left"/>
      <w:pPr>
        <w:tabs>
          <w:tab w:val="num" w:pos="2160"/>
        </w:tabs>
        <w:ind w:left="2160" w:hanging="360"/>
      </w:pPr>
      <w:rPr>
        <w:rFonts w:ascii="Arial" w:hAnsi="Arial" w:hint="default"/>
      </w:rPr>
    </w:lvl>
    <w:lvl w:ilvl="3" w:tplc="0B0C429A" w:tentative="1">
      <w:start w:val="1"/>
      <w:numFmt w:val="bullet"/>
      <w:lvlText w:val="•"/>
      <w:lvlJc w:val="left"/>
      <w:pPr>
        <w:tabs>
          <w:tab w:val="num" w:pos="2880"/>
        </w:tabs>
        <w:ind w:left="2880" w:hanging="360"/>
      </w:pPr>
      <w:rPr>
        <w:rFonts w:ascii="Arial" w:hAnsi="Arial" w:hint="default"/>
      </w:rPr>
    </w:lvl>
    <w:lvl w:ilvl="4" w:tplc="63F4E7A2" w:tentative="1">
      <w:start w:val="1"/>
      <w:numFmt w:val="bullet"/>
      <w:lvlText w:val="•"/>
      <w:lvlJc w:val="left"/>
      <w:pPr>
        <w:tabs>
          <w:tab w:val="num" w:pos="3600"/>
        </w:tabs>
        <w:ind w:left="3600" w:hanging="360"/>
      </w:pPr>
      <w:rPr>
        <w:rFonts w:ascii="Arial" w:hAnsi="Arial" w:hint="default"/>
      </w:rPr>
    </w:lvl>
    <w:lvl w:ilvl="5" w:tplc="CE065476" w:tentative="1">
      <w:start w:val="1"/>
      <w:numFmt w:val="bullet"/>
      <w:lvlText w:val="•"/>
      <w:lvlJc w:val="left"/>
      <w:pPr>
        <w:tabs>
          <w:tab w:val="num" w:pos="4320"/>
        </w:tabs>
        <w:ind w:left="4320" w:hanging="360"/>
      </w:pPr>
      <w:rPr>
        <w:rFonts w:ascii="Arial" w:hAnsi="Arial" w:hint="default"/>
      </w:rPr>
    </w:lvl>
    <w:lvl w:ilvl="6" w:tplc="9ADC8BFC" w:tentative="1">
      <w:start w:val="1"/>
      <w:numFmt w:val="bullet"/>
      <w:lvlText w:val="•"/>
      <w:lvlJc w:val="left"/>
      <w:pPr>
        <w:tabs>
          <w:tab w:val="num" w:pos="5040"/>
        </w:tabs>
        <w:ind w:left="5040" w:hanging="360"/>
      </w:pPr>
      <w:rPr>
        <w:rFonts w:ascii="Arial" w:hAnsi="Arial" w:hint="default"/>
      </w:rPr>
    </w:lvl>
    <w:lvl w:ilvl="7" w:tplc="CD444D82" w:tentative="1">
      <w:start w:val="1"/>
      <w:numFmt w:val="bullet"/>
      <w:lvlText w:val="•"/>
      <w:lvlJc w:val="left"/>
      <w:pPr>
        <w:tabs>
          <w:tab w:val="num" w:pos="5760"/>
        </w:tabs>
        <w:ind w:left="5760" w:hanging="360"/>
      </w:pPr>
      <w:rPr>
        <w:rFonts w:ascii="Arial" w:hAnsi="Arial" w:hint="default"/>
      </w:rPr>
    </w:lvl>
    <w:lvl w:ilvl="8" w:tplc="E4FC5C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AD3DE6"/>
    <w:multiLevelType w:val="multilevel"/>
    <w:tmpl w:val="AE76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1713E"/>
    <w:multiLevelType w:val="hybridMultilevel"/>
    <w:tmpl w:val="32D0C614"/>
    <w:lvl w:ilvl="0" w:tplc="8778909E">
      <w:start w:val="1"/>
      <w:numFmt w:val="bullet"/>
      <w:lvlText w:val="•"/>
      <w:lvlJc w:val="left"/>
      <w:pPr>
        <w:tabs>
          <w:tab w:val="num" w:pos="720"/>
        </w:tabs>
        <w:ind w:left="720" w:hanging="360"/>
      </w:pPr>
      <w:rPr>
        <w:rFonts w:ascii="Arial" w:hAnsi="Arial" w:hint="default"/>
      </w:rPr>
    </w:lvl>
    <w:lvl w:ilvl="1" w:tplc="8D683A7A" w:tentative="1">
      <w:start w:val="1"/>
      <w:numFmt w:val="bullet"/>
      <w:lvlText w:val="•"/>
      <w:lvlJc w:val="left"/>
      <w:pPr>
        <w:tabs>
          <w:tab w:val="num" w:pos="1440"/>
        </w:tabs>
        <w:ind w:left="1440" w:hanging="360"/>
      </w:pPr>
      <w:rPr>
        <w:rFonts w:ascii="Arial" w:hAnsi="Arial" w:hint="default"/>
      </w:rPr>
    </w:lvl>
    <w:lvl w:ilvl="2" w:tplc="DF4A9D86" w:tentative="1">
      <w:start w:val="1"/>
      <w:numFmt w:val="bullet"/>
      <w:lvlText w:val="•"/>
      <w:lvlJc w:val="left"/>
      <w:pPr>
        <w:tabs>
          <w:tab w:val="num" w:pos="2160"/>
        </w:tabs>
        <w:ind w:left="2160" w:hanging="360"/>
      </w:pPr>
      <w:rPr>
        <w:rFonts w:ascii="Arial" w:hAnsi="Arial" w:hint="default"/>
      </w:rPr>
    </w:lvl>
    <w:lvl w:ilvl="3" w:tplc="A5ECF8CE" w:tentative="1">
      <w:start w:val="1"/>
      <w:numFmt w:val="bullet"/>
      <w:lvlText w:val="•"/>
      <w:lvlJc w:val="left"/>
      <w:pPr>
        <w:tabs>
          <w:tab w:val="num" w:pos="2880"/>
        </w:tabs>
        <w:ind w:left="2880" w:hanging="360"/>
      </w:pPr>
      <w:rPr>
        <w:rFonts w:ascii="Arial" w:hAnsi="Arial" w:hint="default"/>
      </w:rPr>
    </w:lvl>
    <w:lvl w:ilvl="4" w:tplc="AAB0C9EC" w:tentative="1">
      <w:start w:val="1"/>
      <w:numFmt w:val="bullet"/>
      <w:lvlText w:val="•"/>
      <w:lvlJc w:val="left"/>
      <w:pPr>
        <w:tabs>
          <w:tab w:val="num" w:pos="3600"/>
        </w:tabs>
        <w:ind w:left="3600" w:hanging="360"/>
      </w:pPr>
      <w:rPr>
        <w:rFonts w:ascii="Arial" w:hAnsi="Arial" w:hint="default"/>
      </w:rPr>
    </w:lvl>
    <w:lvl w:ilvl="5" w:tplc="E03AA12A" w:tentative="1">
      <w:start w:val="1"/>
      <w:numFmt w:val="bullet"/>
      <w:lvlText w:val="•"/>
      <w:lvlJc w:val="left"/>
      <w:pPr>
        <w:tabs>
          <w:tab w:val="num" w:pos="4320"/>
        </w:tabs>
        <w:ind w:left="4320" w:hanging="360"/>
      </w:pPr>
      <w:rPr>
        <w:rFonts w:ascii="Arial" w:hAnsi="Arial" w:hint="default"/>
      </w:rPr>
    </w:lvl>
    <w:lvl w:ilvl="6" w:tplc="504E3240" w:tentative="1">
      <w:start w:val="1"/>
      <w:numFmt w:val="bullet"/>
      <w:lvlText w:val="•"/>
      <w:lvlJc w:val="left"/>
      <w:pPr>
        <w:tabs>
          <w:tab w:val="num" w:pos="5040"/>
        </w:tabs>
        <w:ind w:left="5040" w:hanging="360"/>
      </w:pPr>
      <w:rPr>
        <w:rFonts w:ascii="Arial" w:hAnsi="Arial" w:hint="default"/>
      </w:rPr>
    </w:lvl>
    <w:lvl w:ilvl="7" w:tplc="21BC7782" w:tentative="1">
      <w:start w:val="1"/>
      <w:numFmt w:val="bullet"/>
      <w:lvlText w:val="•"/>
      <w:lvlJc w:val="left"/>
      <w:pPr>
        <w:tabs>
          <w:tab w:val="num" w:pos="5760"/>
        </w:tabs>
        <w:ind w:left="5760" w:hanging="360"/>
      </w:pPr>
      <w:rPr>
        <w:rFonts w:ascii="Arial" w:hAnsi="Arial" w:hint="default"/>
      </w:rPr>
    </w:lvl>
    <w:lvl w:ilvl="8" w:tplc="163442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D855AC"/>
    <w:multiLevelType w:val="hybridMultilevel"/>
    <w:tmpl w:val="DE20039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F40"/>
    <w:rsid w:val="00064328"/>
    <w:rsid w:val="001A534F"/>
    <w:rsid w:val="00233DF4"/>
    <w:rsid w:val="00246F8A"/>
    <w:rsid w:val="00255EB8"/>
    <w:rsid w:val="00287F40"/>
    <w:rsid w:val="002A354F"/>
    <w:rsid w:val="002A3558"/>
    <w:rsid w:val="003038F8"/>
    <w:rsid w:val="003A7D3D"/>
    <w:rsid w:val="003C2E38"/>
    <w:rsid w:val="003C5317"/>
    <w:rsid w:val="00484F2D"/>
    <w:rsid w:val="004E10E4"/>
    <w:rsid w:val="00525C9C"/>
    <w:rsid w:val="005979A3"/>
    <w:rsid w:val="005E05BA"/>
    <w:rsid w:val="005E7688"/>
    <w:rsid w:val="0060788D"/>
    <w:rsid w:val="006774A2"/>
    <w:rsid w:val="006D112D"/>
    <w:rsid w:val="006D3CBD"/>
    <w:rsid w:val="006E2A13"/>
    <w:rsid w:val="0072234B"/>
    <w:rsid w:val="007611A2"/>
    <w:rsid w:val="0081186B"/>
    <w:rsid w:val="00875843"/>
    <w:rsid w:val="008761E6"/>
    <w:rsid w:val="008B67C3"/>
    <w:rsid w:val="00935B88"/>
    <w:rsid w:val="00986DEE"/>
    <w:rsid w:val="009F2FDF"/>
    <w:rsid w:val="00A342FD"/>
    <w:rsid w:val="00A809CB"/>
    <w:rsid w:val="00AE7ECD"/>
    <w:rsid w:val="00AF418F"/>
    <w:rsid w:val="00B25748"/>
    <w:rsid w:val="00B32B00"/>
    <w:rsid w:val="00B3512A"/>
    <w:rsid w:val="00B36C31"/>
    <w:rsid w:val="00B63203"/>
    <w:rsid w:val="00B90AB8"/>
    <w:rsid w:val="00BC2504"/>
    <w:rsid w:val="00BF1C9F"/>
    <w:rsid w:val="00C555DA"/>
    <w:rsid w:val="00C740F1"/>
    <w:rsid w:val="00C74903"/>
    <w:rsid w:val="00D16220"/>
    <w:rsid w:val="00D67703"/>
    <w:rsid w:val="00D72846"/>
    <w:rsid w:val="00D8655F"/>
    <w:rsid w:val="00DA5071"/>
    <w:rsid w:val="00E16A4D"/>
    <w:rsid w:val="00E315A2"/>
    <w:rsid w:val="00E65C9D"/>
    <w:rsid w:val="00ED57A3"/>
    <w:rsid w:val="00EE0541"/>
    <w:rsid w:val="00EE3B63"/>
    <w:rsid w:val="00F303F7"/>
    <w:rsid w:val="00F916E4"/>
    <w:rsid w:val="00F9687B"/>
    <w:rsid w:val="00FA1110"/>
    <w:rsid w:val="00FE487D"/>
    <w:rsid w:val="70A8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2157"/>
  <w15:chartTrackingRefBased/>
  <w15:docId w15:val="{912E48C3-275F-4863-9A0B-34667A7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87F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ant1">
    <w:name w:val="important1"/>
    <w:basedOn w:val="DefaultParagraphFont"/>
    <w:rsid w:val="00F303F7"/>
    <w:rPr>
      <w:b/>
      <w:bCs/>
    </w:rPr>
  </w:style>
  <w:style w:type="paragraph" w:styleId="NormalWeb">
    <w:name w:val="Normal (Web)"/>
    <w:basedOn w:val="Normal"/>
    <w:uiPriority w:val="99"/>
    <w:semiHidden/>
    <w:unhideWhenUsed/>
    <w:rsid w:val="007611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3CBD"/>
    <w:pPr>
      <w:ind w:left="720"/>
      <w:contextualSpacing/>
    </w:pPr>
  </w:style>
  <w:style w:type="character" w:customStyle="1" w:styleId="Heading1Char">
    <w:name w:val="Heading 1 Char"/>
    <w:basedOn w:val="DefaultParagraphFont"/>
    <w:link w:val="Heading1"/>
    <w:uiPriority w:val="9"/>
    <w:rsid w:val="00E65C9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3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F4"/>
  </w:style>
  <w:style w:type="paragraph" w:styleId="Footer">
    <w:name w:val="footer"/>
    <w:basedOn w:val="Normal"/>
    <w:link w:val="FooterChar"/>
    <w:uiPriority w:val="99"/>
    <w:unhideWhenUsed/>
    <w:rsid w:val="0023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4608">
      <w:bodyDiv w:val="1"/>
      <w:marLeft w:val="0"/>
      <w:marRight w:val="0"/>
      <w:marTop w:val="0"/>
      <w:marBottom w:val="0"/>
      <w:divBdr>
        <w:top w:val="none" w:sz="0" w:space="0" w:color="auto"/>
        <w:left w:val="none" w:sz="0" w:space="0" w:color="auto"/>
        <w:bottom w:val="none" w:sz="0" w:space="0" w:color="auto"/>
        <w:right w:val="none" w:sz="0" w:space="0" w:color="auto"/>
      </w:divBdr>
    </w:div>
    <w:div w:id="515775602">
      <w:bodyDiv w:val="1"/>
      <w:marLeft w:val="0"/>
      <w:marRight w:val="0"/>
      <w:marTop w:val="0"/>
      <w:marBottom w:val="0"/>
      <w:divBdr>
        <w:top w:val="none" w:sz="0" w:space="0" w:color="auto"/>
        <w:left w:val="none" w:sz="0" w:space="0" w:color="auto"/>
        <w:bottom w:val="none" w:sz="0" w:space="0" w:color="auto"/>
        <w:right w:val="none" w:sz="0" w:space="0" w:color="auto"/>
      </w:divBdr>
    </w:div>
    <w:div w:id="718479190">
      <w:bodyDiv w:val="1"/>
      <w:marLeft w:val="0"/>
      <w:marRight w:val="0"/>
      <w:marTop w:val="0"/>
      <w:marBottom w:val="0"/>
      <w:divBdr>
        <w:top w:val="none" w:sz="0" w:space="0" w:color="auto"/>
        <w:left w:val="none" w:sz="0" w:space="0" w:color="auto"/>
        <w:bottom w:val="none" w:sz="0" w:space="0" w:color="auto"/>
        <w:right w:val="none" w:sz="0" w:space="0" w:color="auto"/>
      </w:divBdr>
    </w:div>
    <w:div w:id="743651140">
      <w:bodyDiv w:val="1"/>
      <w:marLeft w:val="0"/>
      <w:marRight w:val="0"/>
      <w:marTop w:val="0"/>
      <w:marBottom w:val="0"/>
      <w:divBdr>
        <w:top w:val="none" w:sz="0" w:space="0" w:color="auto"/>
        <w:left w:val="none" w:sz="0" w:space="0" w:color="auto"/>
        <w:bottom w:val="none" w:sz="0" w:space="0" w:color="auto"/>
        <w:right w:val="none" w:sz="0" w:space="0" w:color="auto"/>
      </w:divBdr>
      <w:divsChild>
        <w:div w:id="1815831163">
          <w:marLeft w:val="547"/>
          <w:marRight w:val="0"/>
          <w:marTop w:val="154"/>
          <w:marBottom w:val="0"/>
          <w:divBdr>
            <w:top w:val="none" w:sz="0" w:space="0" w:color="auto"/>
            <w:left w:val="none" w:sz="0" w:space="0" w:color="auto"/>
            <w:bottom w:val="none" w:sz="0" w:space="0" w:color="auto"/>
            <w:right w:val="none" w:sz="0" w:space="0" w:color="auto"/>
          </w:divBdr>
        </w:div>
      </w:divsChild>
    </w:div>
    <w:div w:id="766660098">
      <w:bodyDiv w:val="1"/>
      <w:marLeft w:val="0"/>
      <w:marRight w:val="0"/>
      <w:marTop w:val="0"/>
      <w:marBottom w:val="0"/>
      <w:divBdr>
        <w:top w:val="none" w:sz="0" w:space="0" w:color="auto"/>
        <w:left w:val="none" w:sz="0" w:space="0" w:color="auto"/>
        <w:bottom w:val="none" w:sz="0" w:space="0" w:color="auto"/>
        <w:right w:val="none" w:sz="0" w:space="0" w:color="auto"/>
      </w:divBdr>
    </w:div>
    <w:div w:id="1014070382">
      <w:bodyDiv w:val="1"/>
      <w:marLeft w:val="0"/>
      <w:marRight w:val="0"/>
      <w:marTop w:val="0"/>
      <w:marBottom w:val="0"/>
      <w:divBdr>
        <w:top w:val="none" w:sz="0" w:space="0" w:color="auto"/>
        <w:left w:val="none" w:sz="0" w:space="0" w:color="auto"/>
        <w:bottom w:val="none" w:sz="0" w:space="0" w:color="auto"/>
        <w:right w:val="none" w:sz="0" w:space="0" w:color="auto"/>
      </w:divBdr>
    </w:div>
    <w:div w:id="1022979720">
      <w:bodyDiv w:val="1"/>
      <w:marLeft w:val="0"/>
      <w:marRight w:val="0"/>
      <w:marTop w:val="0"/>
      <w:marBottom w:val="0"/>
      <w:divBdr>
        <w:top w:val="none" w:sz="0" w:space="0" w:color="auto"/>
        <w:left w:val="none" w:sz="0" w:space="0" w:color="auto"/>
        <w:bottom w:val="none" w:sz="0" w:space="0" w:color="auto"/>
        <w:right w:val="none" w:sz="0" w:space="0" w:color="auto"/>
      </w:divBdr>
      <w:divsChild>
        <w:div w:id="1043097032">
          <w:marLeft w:val="547"/>
          <w:marRight w:val="0"/>
          <w:marTop w:val="154"/>
          <w:marBottom w:val="0"/>
          <w:divBdr>
            <w:top w:val="none" w:sz="0" w:space="0" w:color="auto"/>
            <w:left w:val="none" w:sz="0" w:space="0" w:color="auto"/>
            <w:bottom w:val="none" w:sz="0" w:space="0" w:color="auto"/>
            <w:right w:val="none" w:sz="0" w:space="0" w:color="auto"/>
          </w:divBdr>
        </w:div>
      </w:divsChild>
    </w:div>
    <w:div w:id="1198203573">
      <w:bodyDiv w:val="1"/>
      <w:marLeft w:val="0"/>
      <w:marRight w:val="0"/>
      <w:marTop w:val="0"/>
      <w:marBottom w:val="0"/>
      <w:divBdr>
        <w:top w:val="none" w:sz="0" w:space="0" w:color="auto"/>
        <w:left w:val="none" w:sz="0" w:space="0" w:color="auto"/>
        <w:bottom w:val="none" w:sz="0" w:space="0" w:color="auto"/>
        <w:right w:val="none" w:sz="0" w:space="0" w:color="auto"/>
      </w:divBdr>
    </w:div>
    <w:div w:id="1352336724">
      <w:bodyDiv w:val="1"/>
      <w:marLeft w:val="0"/>
      <w:marRight w:val="0"/>
      <w:marTop w:val="0"/>
      <w:marBottom w:val="0"/>
      <w:divBdr>
        <w:top w:val="none" w:sz="0" w:space="0" w:color="auto"/>
        <w:left w:val="none" w:sz="0" w:space="0" w:color="auto"/>
        <w:bottom w:val="none" w:sz="0" w:space="0" w:color="auto"/>
        <w:right w:val="none" w:sz="0" w:space="0" w:color="auto"/>
      </w:divBdr>
    </w:div>
    <w:div w:id="1499466442">
      <w:bodyDiv w:val="1"/>
      <w:marLeft w:val="0"/>
      <w:marRight w:val="0"/>
      <w:marTop w:val="0"/>
      <w:marBottom w:val="0"/>
      <w:divBdr>
        <w:top w:val="none" w:sz="0" w:space="0" w:color="auto"/>
        <w:left w:val="none" w:sz="0" w:space="0" w:color="auto"/>
        <w:bottom w:val="none" w:sz="0" w:space="0" w:color="auto"/>
        <w:right w:val="none" w:sz="0" w:space="0" w:color="auto"/>
      </w:divBdr>
    </w:div>
    <w:div w:id="1536457765">
      <w:bodyDiv w:val="1"/>
      <w:marLeft w:val="0"/>
      <w:marRight w:val="0"/>
      <w:marTop w:val="0"/>
      <w:marBottom w:val="0"/>
      <w:divBdr>
        <w:top w:val="none" w:sz="0" w:space="0" w:color="auto"/>
        <w:left w:val="none" w:sz="0" w:space="0" w:color="auto"/>
        <w:bottom w:val="none" w:sz="0" w:space="0" w:color="auto"/>
        <w:right w:val="none" w:sz="0" w:space="0" w:color="auto"/>
      </w:divBdr>
    </w:div>
    <w:div w:id="1536891395">
      <w:bodyDiv w:val="1"/>
      <w:marLeft w:val="0"/>
      <w:marRight w:val="0"/>
      <w:marTop w:val="0"/>
      <w:marBottom w:val="0"/>
      <w:divBdr>
        <w:top w:val="none" w:sz="0" w:space="0" w:color="auto"/>
        <w:left w:val="none" w:sz="0" w:space="0" w:color="auto"/>
        <w:bottom w:val="none" w:sz="0" w:space="0" w:color="auto"/>
        <w:right w:val="none" w:sz="0" w:space="0" w:color="auto"/>
      </w:divBdr>
    </w:div>
    <w:div w:id="1681542894">
      <w:bodyDiv w:val="1"/>
      <w:marLeft w:val="0"/>
      <w:marRight w:val="0"/>
      <w:marTop w:val="0"/>
      <w:marBottom w:val="0"/>
      <w:divBdr>
        <w:top w:val="none" w:sz="0" w:space="0" w:color="auto"/>
        <w:left w:val="none" w:sz="0" w:space="0" w:color="auto"/>
        <w:bottom w:val="none" w:sz="0" w:space="0" w:color="auto"/>
        <w:right w:val="none" w:sz="0" w:space="0" w:color="auto"/>
      </w:divBdr>
    </w:div>
    <w:div w:id="1724479311">
      <w:bodyDiv w:val="1"/>
      <w:marLeft w:val="0"/>
      <w:marRight w:val="0"/>
      <w:marTop w:val="0"/>
      <w:marBottom w:val="0"/>
      <w:divBdr>
        <w:top w:val="none" w:sz="0" w:space="0" w:color="auto"/>
        <w:left w:val="none" w:sz="0" w:space="0" w:color="auto"/>
        <w:bottom w:val="none" w:sz="0" w:space="0" w:color="auto"/>
        <w:right w:val="none" w:sz="0" w:space="0" w:color="auto"/>
      </w:divBdr>
      <w:divsChild>
        <w:div w:id="85249967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7028</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Miller</dc:creator>
  <cp:keywords/>
  <dc:description/>
  <cp:lastModifiedBy>Michelle Moore</cp:lastModifiedBy>
  <cp:revision>11</cp:revision>
  <cp:lastPrinted>2019-11-08T16:49:00Z</cp:lastPrinted>
  <dcterms:created xsi:type="dcterms:W3CDTF">2019-05-03T15:50:00Z</dcterms:created>
  <dcterms:modified xsi:type="dcterms:W3CDTF">2019-11-08T16:50:00Z</dcterms:modified>
</cp:coreProperties>
</file>